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60A8" w:rsidRPr="00C36C86" w:rsidRDefault="00F64E11" w:rsidP="00111CE2">
      <w:pPr>
        <w:tabs>
          <w:tab w:val="left" w:pos="142"/>
          <w:tab w:val="left" w:pos="5774"/>
        </w:tabs>
        <w:rPr>
          <w:color w:val="000000" w:themeColor="text1"/>
        </w:rPr>
      </w:pPr>
      <w:r w:rsidRPr="00C36C86">
        <w:rPr>
          <w:color w:val="000000" w:themeColor="text1"/>
          <w:sz w:val="20"/>
        </w:rPr>
        <w:tab/>
      </w:r>
    </w:p>
    <w:p w:rsidR="00111CE2" w:rsidRPr="00111CE2" w:rsidRDefault="00111CE2" w:rsidP="00C3034E">
      <w:pPr>
        <w:spacing w:before="100" w:beforeAutospacing="1" w:after="100" w:afterAutospacing="1"/>
        <w:jc w:val="center"/>
      </w:pPr>
      <w:r w:rsidRPr="00111CE2">
        <w:rPr>
          <w:rFonts w:ascii="TimesNewRomanPS" w:hAnsi="TimesNewRomanPS"/>
          <w:b/>
          <w:bCs/>
        </w:rPr>
        <w:t>LAUDO MÉDICO</w:t>
      </w:r>
    </w:p>
    <w:p w:rsidR="00111CE2" w:rsidRPr="00111CE2" w:rsidRDefault="00111CE2" w:rsidP="00111CE2">
      <w:pPr>
        <w:spacing w:line="360" w:lineRule="auto"/>
        <w:jc w:val="both"/>
      </w:pPr>
      <w:r w:rsidRPr="00111CE2">
        <w:rPr>
          <w:rFonts w:ascii="TimesNewRomanPSMT" w:hAnsi="TimesNewRomanPSMT"/>
          <w:sz w:val="22"/>
          <w:szCs w:val="22"/>
        </w:rPr>
        <w:t>_____________________________________________________________________, portador(a) do documento de identificação n</w:t>
      </w:r>
      <w:r w:rsidR="00303915">
        <w:rPr>
          <w:rFonts w:ascii="TimesNewRomanPSMT" w:hAnsi="TimesNewRomanPSMT"/>
          <w:sz w:val="22"/>
          <w:szCs w:val="22"/>
        </w:rPr>
        <w:t>.</w:t>
      </w:r>
      <w:r w:rsidRPr="00111CE2">
        <w:rPr>
          <w:rFonts w:ascii="TimesNewRomanPSMT" w:hAnsi="TimesNewRomanPSMT"/>
          <w:sz w:val="22"/>
          <w:szCs w:val="22"/>
          <w:vertAlign w:val="superscript"/>
        </w:rPr>
        <w:t>o</w:t>
      </w:r>
      <w:r w:rsidRPr="00111CE2">
        <w:rPr>
          <w:rFonts w:ascii="TimesNewRomanPSMT" w:hAnsi="TimesNewRomanPSMT"/>
          <w:sz w:val="22"/>
          <w:szCs w:val="22"/>
        </w:rPr>
        <w:t xml:space="preserve"> _______</w:t>
      </w:r>
      <w:r w:rsidR="00303915">
        <w:rPr>
          <w:rFonts w:ascii="TimesNewRomanPSMT" w:hAnsi="TimesNewRomanPSMT"/>
          <w:sz w:val="22"/>
          <w:szCs w:val="22"/>
        </w:rPr>
        <w:t>_____</w:t>
      </w:r>
      <w:r w:rsidRPr="00111CE2">
        <w:rPr>
          <w:rFonts w:ascii="TimesNewRomanPSMT" w:hAnsi="TimesNewRomanPSMT"/>
          <w:sz w:val="22"/>
          <w:szCs w:val="22"/>
        </w:rPr>
        <w:t xml:space="preserve">___________, CPF </w:t>
      </w:r>
      <w:r w:rsidR="00303915" w:rsidRPr="00111CE2">
        <w:rPr>
          <w:rFonts w:ascii="TimesNewRomanPSMT" w:hAnsi="TimesNewRomanPSMT"/>
          <w:sz w:val="22"/>
          <w:szCs w:val="22"/>
        </w:rPr>
        <w:t>n</w:t>
      </w:r>
      <w:r w:rsidR="00303915">
        <w:rPr>
          <w:rFonts w:ascii="TimesNewRomanPSMT" w:hAnsi="TimesNewRomanPSMT"/>
          <w:sz w:val="22"/>
          <w:szCs w:val="22"/>
        </w:rPr>
        <w:t>.</w:t>
      </w:r>
      <w:r w:rsidR="00303915" w:rsidRPr="00111CE2">
        <w:rPr>
          <w:rFonts w:ascii="TimesNewRomanPSMT" w:hAnsi="TimesNewRomanPSMT"/>
          <w:sz w:val="22"/>
          <w:szCs w:val="22"/>
          <w:vertAlign w:val="superscript"/>
        </w:rPr>
        <w:t>o</w:t>
      </w:r>
      <w:r w:rsidRPr="00111CE2">
        <w:rPr>
          <w:rFonts w:ascii="TimesNewRomanPSMT" w:hAnsi="TimesNewRomanPSMT"/>
          <w:sz w:val="22"/>
          <w:szCs w:val="22"/>
        </w:rPr>
        <w:t xml:space="preserve"> _________</w:t>
      </w:r>
      <w:r w:rsidR="00303915">
        <w:rPr>
          <w:rFonts w:ascii="TimesNewRomanPSMT" w:hAnsi="TimesNewRomanPSMT"/>
          <w:sz w:val="22"/>
          <w:szCs w:val="22"/>
        </w:rPr>
        <w:t>___</w:t>
      </w:r>
      <w:r w:rsidRPr="00111CE2">
        <w:rPr>
          <w:rFonts w:ascii="TimesNewRomanPSMT" w:hAnsi="TimesNewRomanPSMT"/>
          <w:sz w:val="22"/>
          <w:szCs w:val="22"/>
        </w:rPr>
        <w:t>_</w:t>
      </w:r>
      <w:r w:rsidR="00303915">
        <w:rPr>
          <w:rFonts w:ascii="TimesNewRomanPSMT" w:hAnsi="TimesNewRomanPSMT"/>
          <w:sz w:val="22"/>
          <w:szCs w:val="22"/>
        </w:rPr>
        <w:t>_________</w:t>
      </w:r>
      <w:r w:rsidRPr="00111CE2">
        <w:rPr>
          <w:rFonts w:ascii="TimesNewRomanPSMT" w:hAnsi="TimesNewRomanPSMT"/>
          <w:sz w:val="22"/>
          <w:szCs w:val="22"/>
        </w:rPr>
        <w:t>_________,  foi submetido(a), nesta data, a exame clínico, sendo identificada a existência de deficiência de conformidade com o Decreto n.o 3.298, de 20 de dezembro de 1999 e suas alterações posteriores; com o art. 5o do Decreto Federal n.o 5.296, de 2 de dezembro de 2004; com a Lei n.o 14.126, de 22 de março de 2021; com o parágrafo 1o da Lei Federal n.o 12.764, de 27 de dezembro de 2012 (Transtorno do Espectro Autista); com o art. 2o da Lei Federal n.o 13.146, de 6 de julho de 2015</w:t>
      </w:r>
      <w:r>
        <w:rPr>
          <w:rFonts w:ascii="TimesNewRomanPSMT" w:hAnsi="TimesNewRomanPSMT"/>
          <w:sz w:val="22"/>
          <w:szCs w:val="22"/>
        </w:rPr>
        <w:t>, conforme discriminado a seguir:</w:t>
      </w:r>
    </w:p>
    <w:p w:rsidR="00111CE2" w:rsidRDefault="00111CE2" w:rsidP="00111CE2">
      <w:pPr>
        <w:spacing w:before="100" w:beforeAutospacing="1" w:after="100" w:afterAutospacing="1"/>
        <w:rPr>
          <w:rFonts w:ascii="TimesNewRomanPS" w:hAnsi="TimesNewRomanPS"/>
          <w:b/>
          <w:bCs/>
          <w:sz w:val="22"/>
          <w:szCs w:val="22"/>
        </w:rPr>
      </w:pPr>
      <w:r w:rsidRPr="00111CE2">
        <w:rPr>
          <w:rFonts w:ascii="TimesNewRomanPS" w:hAnsi="TimesNewRomanPS"/>
          <w:b/>
          <w:bCs/>
          <w:sz w:val="22"/>
          <w:szCs w:val="22"/>
        </w:rPr>
        <w:t>( ) DEFICIÊNCIA FÍSICA</w:t>
      </w:r>
      <w:r w:rsidR="006409F1">
        <w:rPr>
          <w:rFonts w:ascii="TimesNewRomanPS" w:hAnsi="TimesNewRomanPS"/>
          <w:b/>
          <w:bCs/>
          <w:sz w:val="22"/>
          <w:szCs w:val="22"/>
        </w:rPr>
        <w:t xml:space="preserve"> (Excetuadas as deformidades estéticas e as que não produzem dificuldades para o desempenho da função)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6192"/>
      </w:tblGrid>
      <w:tr w:rsidR="00111CE2" w:rsidRPr="00303915" w:rsidTr="006409F1">
        <w:tc>
          <w:tcPr>
            <w:tcW w:w="2122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01(  ) Paraplegia</w:t>
            </w:r>
          </w:p>
        </w:tc>
        <w:tc>
          <w:tcPr>
            <w:tcW w:w="2126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06(  ) Tetraparesia</w:t>
            </w:r>
          </w:p>
        </w:tc>
        <w:tc>
          <w:tcPr>
            <w:tcW w:w="6192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 xml:space="preserve">11(  ) Amputação ou ausência de membro </w:t>
            </w:r>
          </w:p>
        </w:tc>
      </w:tr>
      <w:tr w:rsidR="00111CE2" w:rsidRPr="00303915" w:rsidTr="006409F1">
        <w:tc>
          <w:tcPr>
            <w:tcW w:w="2122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02)  ) Parapresia</w:t>
            </w:r>
          </w:p>
        </w:tc>
        <w:tc>
          <w:tcPr>
            <w:tcW w:w="2126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07(  ) Triplegia</w:t>
            </w:r>
          </w:p>
        </w:tc>
        <w:tc>
          <w:tcPr>
            <w:tcW w:w="6192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 xml:space="preserve">12(  ) Paralisia cerebral </w:t>
            </w:r>
          </w:p>
        </w:tc>
      </w:tr>
      <w:tr w:rsidR="00111CE2" w:rsidRPr="00303915" w:rsidTr="006409F1">
        <w:tc>
          <w:tcPr>
            <w:tcW w:w="2122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03(  ) Monoplegia</w:t>
            </w:r>
          </w:p>
        </w:tc>
        <w:tc>
          <w:tcPr>
            <w:tcW w:w="2126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08(  ) Triparesia</w:t>
            </w:r>
          </w:p>
        </w:tc>
        <w:tc>
          <w:tcPr>
            <w:tcW w:w="6192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13(  ) Membros com deformidade congênita ou adquirida</w:t>
            </w:r>
          </w:p>
        </w:tc>
      </w:tr>
      <w:tr w:rsidR="00111CE2" w:rsidRPr="00303915" w:rsidTr="006409F1">
        <w:tc>
          <w:tcPr>
            <w:tcW w:w="2122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04(  ) Monoparesia</w:t>
            </w:r>
          </w:p>
        </w:tc>
        <w:tc>
          <w:tcPr>
            <w:tcW w:w="2126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09(  ) Hemiplegia</w:t>
            </w:r>
          </w:p>
        </w:tc>
        <w:tc>
          <w:tcPr>
            <w:tcW w:w="6192" w:type="dxa"/>
          </w:tcPr>
          <w:p w:rsidR="00111CE2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 xml:space="preserve">14(  ) Ostomias </w:t>
            </w:r>
          </w:p>
        </w:tc>
      </w:tr>
      <w:tr w:rsidR="006409F1" w:rsidRPr="00303915" w:rsidTr="006409F1">
        <w:tc>
          <w:tcPr>
            <w:tcW w:w="2122" w:type="dxa"/>
          </w:tcPr>
          <w:p w:rsidR="006409F1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 xml:space="preserve">05(  ) Tetraplegia </w:t>
            </w:r>
          </w:p>
        </w:tc>
        <w:tc>
          <w:tcPr>
            <w:tcW w:w="2126" w:type="dxa"/>
          </w:tcPr>
          <w:p w:rsidR="006409F1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10(  ) Hemiparesia</w:t>
            </w:r>
          </w:p>
        </w:tc>
        <w:tc>
          <w:tcPr>
            <w:tcW w:w="6192" w:type="dxa"/>
          </w:tcPr>
          <w:p w:rsidR="006409F1" w:rsidRPr="00303915" w:rsidRDefault="006409F1" w:rsidP="00111CE2">
            <w:pPr>
              <w:spacing w:before="100" w:beforeAutospacing="1" w:after="100" w:afterAutospacing="1"/>
              <w:rPr>
                <w:rFonts w:ascii="TimesNewRomanPS" w:hAnsi="TimesNewRomanPS"/>
                <w:sz w:val="22"/>
                <w:szCs w:val="22"/>
              </w:rPr>
            </w:pPr>
            <w:r w:rsidRPr="00303915">
              <w:rPr>
                <w:rFonts w:ascii="TimesNewRomanPS" w:hAnsi="TimesNewRomanPS"/>
                <w:sz w:val="22"/>
                <w:szCs w:val="22"/>
              </w:rPr>
              <w:t>15(  ) Nanismo</w:t>
            </w:r>
          </w:p>
        </w:tc>
      </w:tr>
    </w:tbl>
    <w:p w:rsidR="006D676B" w:rsidRDefault="00111CE2" w:rsidP="00303915">
      <w:pPr>
        <w:spacing w:before="100" w:beforeAutospacing="1" w:after="100" w:afterAutospacing="1"/>
        <w:rPr>
          <w:rFonts w:ascii="TimesNewRomanPSMT" w:hAnsi="TimesNewRomanPSMT"/>
          <w:sz w:val="22"/>
          <w:szCs w:val="22"/>
        </w:rPr>
      </w:pPr>
      <w:r w:rsidRPr="00111CE2">
        <w:rPr>
          <w:rFonts w:ascii="TimesNewRomanPS" w:hAnsi="TimesNewRomanPS"/>
          <w:b/>
          <w:bCs/>
          <w:sz w:val="22"/>
          <w:szCs w:val="22"/>
        </w:rPr>
        <w:t>( ) DEFICIÊNCIA AUDITIVA</w:t>
      </w:r>
      <w:r w:rsidRPr="00111CE2">
        <w:rPr>
          <w:rFonts w:ascii="TimesNewRomanPSMT" w:hAnsi="TimesNewRomanPSMT"/>
          <w:sz w:val="22"/>
          <w:szCs w:val="22"/>
        </w:rPr>
        <w:t>: perda bilateral, parcial ou total de 41 decibéis (dB) ou mais, aferida por audiograma, nas frequências de 500 Hz, 1.000 Hz, 2.000 Hz e 3.000 Hz.</w:t>
      </w:r>
      <w:r w:rsidRPr="00111CE2">
        <w:rPr>
          <w:rFonts w:ascii="TimesNewRomanPSMT" w:hAnsi="TimesNewRomanPSMT"/>
          <w:sz w:val="22"/>
          <w:szCs w:val="22"/>
        </w:rPr>
        <w:br/>
      </w:r>
      <w:r w:rsidRPr="00111CE2">
        <w:rPr>
          <w:rFonts w:ascii="TimesNewRomanPS" w:hAnsi="TimesNewRomanPS"/>
          <w:b/>
          <w:bCs/>
          <w:sz w:val="22"/>
          <w:szCs w:val="22"/>
        </w:rPr>
        <w:t>( ) DEFICIÊNCIA VISUAL</w:t>
      </w:r>
      <w:r w:rsidRPr="00111CE2">
        <w:rPr>
          <w:rFonts w:ascii="TimesNewRomanPS" w:hAnsi="TimesNewRomanPS"/>
          <w:b/>
          <w:bCs/>
          <w:sz w:val="22"/>
          <w:szCs w:val="22"/>
        </w:rPr>
        <w:br/>
      </w:r>
      <w:r w:rsidR="006409F1">
        <w:rPr>
          <w:rFonts w:ascii="TimesNewRomanPSMT" w:hAnsi="TimesNewRomanPSMT"/>
          <w:sz w:val="22"/>
          <w:szCs w:val="22"/>
        </w:rPr>
        <w:t>01</w:t>
      </w:r>
      <w:r w:rsidRPr="00111CE2">
        <w:rPr>
          <w:rFonts w:ascii="TimesNewRomanPSMT" w:hAnsi="TimesNewRomanPSMT"/>
          <w:sz w:val="22"/>
          <w:szCs w:val="22"/>
        </w:rPr>
        <w:t>(</w:t>
      </w:r>
      <w:r w:rsidR="006409F1">
        <w:rPr>
          <w:rFonts w:ascii="TimesNewRomanPSMT" w:hAnsi="TimesNewRomanPSMT"/>
          <w:sz w:val="22"/>
          <w:szCs w:val="22"/>
        </w:rPr>
        <w:t xml:space="preserve"> </w:t>
      </w:r>
      <w:r w:rsidRPr="00111CE2">
        <w:rPr>
          <w:rFonts w:ascii="TimesNewRomanPSMT" w:hAnsi="TimesNewRomanPSMT"/>
          <w:sz w:val="22"/>
          <w:szCs w:val="22"/>
        </w:rPr>
        <w:t xml:space="preserve"> ) </w:t>
      </w:r>
      <w:r w:rsidRPr="00111CE2">
        <w:rPr>
          <w:rFonts w:ascii="TimesNewRomanPS" w:hAnsi="TimesNewRomanPS"/>
          <w:b/>
          <w:bCs/>
          <w:sz w:val="22"/>
          <w:szCs w:val="22"/>
        </w:rPr>
        <w:t xml:space="preserve">Cegueira </w:t>
      </w:r>
      <w:r w:rsidRPr="00111CE2">
        <w:rPr>
          <w:rFonts w:ascii="TimesNewRomanPSMT" w:hAnsi="TimesNewRomanPSMT"/>
          <w:sz w:val="22"/>
          <w:szCs w:val="22"/>
        </w:rPr>
        <w:t>- acuidade visual igual ou menor que 0,05 (20/400) no melhor olho, com a melhor correção óptica.</w:t>
      </w:r>
      <w:r w:rsidRPr="00111CE2">
        <w:rPr>
          <w:rFonts w:ascii="TimesNewRomanPSMT" w:hAnsi="TimesNewRomanPSMT"/>
          <w:sz w:val="22"/>
          <w:szCs w:val="22"/>
        </w:rPr>
        <w:br/>
      </w:r>
      <w:r w:rsidR="006409F1">
        <w:rPr>
          <w:rFonts w:ascii="TimesNewRomanPSMT" w:hAnsi="TimesNewRomanPSMT"/>
          <w:sz w:val="22"/>
          <w:szCs w:val="22"/>
        </w:rPr>
        <w:t>02</w:t>
      </w:r>
      <w:r w:rsidRPr="00111CE2">
        <w:rPr>
          <w:rFonts w:ascii="TimesNewRomanPSMT" w:hAnsi="TimesNewRomanPSMT"/>
          <w:sz w:val="22"/>
          <w:szCs w:val="22"/>
        </w:rPr>
        <w:t>(</w:t>
      </w:r>
      <w:r w:rsidR="006409F1">
        <w:rPr>
          <w:rFonts w:ascii="TimesNewRomanPSMT" w:hAnsi="TimesNewRomanPSMT"/>
          <w:sz w:val="22"/>
          <w:szCs w:val="22"/>
        </w:rPr>
        <w:t xml:space="preserve"> </w:t>
      </w:r>
      <w:r w:rsidRPr="00111CE2">
        <w:rPr>
          <w:rFonts w:ascii="TimesNewRomanPSMT" w:hAnsi="TimesNewRomanPSMT"/>
          <w:sz w:val="22"/>
          <w:szCs w:val="22"/>
        </w:rPr>
        <w:t xml:space="preserve"> ) </w:t>
      </w:r>
      <w:r w:rsidRPr="00111CE2">
        <w:rPr>
          <w:rFonts w:ascii="TimesNewRomanPS" w:hAnsi="TimesNewRomanPS"/>
          <w:b/>
          <w:bCs/>
          <w:sz w:val="22"/>
          <w:szCs w:val="22"/>
        </w:rPr>
        <w:t xml:space="preserve">Baixa visão </w:t>
      </w:r>
      <w:r w:rsidRPr="00111CE2">
        <w:rPr>
          <w:rFonts w:ascii="TimesNewRomanPSMT" w:hAnsi="TimesNewRomanPSMT"/>
          <w:sz w:val="22"/>
          <w:szCs w:val="22"/>
        </w:rPr>
        <w:t>- acuidade visual entre 0,3 (20/66) e 0,05 (20/400) no melhor olho, com a melhor correção óptica.</w:t>
      </w:r>
      <w:r w:rsidRPr="00111CE2">
        <w:rPr>
          <w:rFonts w:ascii="TimesNewRomanPSMT" w:hAnsi="TimesNewRomanPSMT"/>
          <w:sz w:val="22"/>
          <w:szCs w:val="22"/>
        </w:rPr>
        <w:br/>
      </w:r>
      <w:r w:rsidR="006409F1">
        <w:rPr>
          <w:rFonts w:ascii="TimesNewRomanPSMT" w:hAnsi="TimesNewRomanPSMT"/>
          <w:sz w:val="22"/>
          <w:szCs w:val="22"/>
        </w:rPr>
        <w:t>03</w:t>
      </w:r>
      <w:r w:rsidRPr="00111CE2">
        <w:rPr>
          <w:rFonts w:ascii="TimesNewRomanPSMT" w:hAnsi="TimesNewRomanPSMT"/>
          <w:sz w:val="22"/>
          <w:szCs w:val="22"/>
        </w:rPr>
        <w:t>(</w:t>
      </w:r>
      <w:r w:rsidR="006409F1">
        <w:rPr>
          <w:rFonts w:ascii="TimesNewRomanPSMT" w:hAnsi="TimesNewRomanPSMT"/>
          <w:sz w:val="22"/>
          <w:szCs w:val="22"/>
        </w:rPr>
        <w:t xml:space="preserve"> </w:t>
      </w:r>
      <w:r w:rsidRPr="00111CE2">
        <w:rPr>
          <w:rFonts w:ascii="TimesNewRomanPSMT" w:hAnsi="TimesNewRomanPSMT"/>
          <w:sz w:val="22"/>
          <w:szCs w:val="22"/>
        </w:rPr>
        <w:t xml:space="preserve"> ) </w:t>
      </w:r>
      <w:r w:rsidRPr="00111CE2">
        <w:rPr>
          <w:rFonts w:ascii="TimesNewRomanPS" w:hAnsi="TimesNewRomanPS"/>
          <w:b/>
          <w:bCs/>
          <w:sz w:val="22"/>
          <w:szCs w:val="22"/>
        </w:rPr>
        <w:t xml:space="preserve">Visão monocular </w:t>
      </w:r>
      <w:r w:rsidRPr="00111CE2">
        <w:rPr>
          <w:rFonts w:ascii="TimesNewRomanPSMT" w:hAnsi="TimesNewRomanPSMT"/>
          <w:sz w:val="22"/>
          <w:szCs w:val="22"/>
        </w:rPr>
        <w:t>- visão normal em um olho e cegueira no olho contralateral com acuidade visual igual ou menor que 0,05 (20/400), com a melhor correção óptica.</w:t>
      </w:r>
      <w:r w:rsidRPr="00111CE2">
        <w:rPr>
          <w:rFonts w:ascii="TimesNewRomanPSMT" w:hAnsi="TimesNewRomanPSMT"/>
          <w:sz w:val="22"/>
          <w:szCs w:val="22"/>
        </w:rPr>
        <w:br/>
      </w:r>
      <w:r w:rsidR="006409F1">
        <w:rPr>
          <w:rFonts w:ascii="TimesNewRomanPSMT" w:hAnsi="TimesNewRomanPSMT"/>
          <w:sz w:val="22"/>
          <w:szCs w:val="22"/>
        </w:rPr>
        <w:t>04</w:t>
      </w:r>
      <w:r w:rsidRPr="00111CE2">
        <w:rPr>
          <w:rFonts w:ascii="TimesNewRomanPSMT" w:hAnsi="TimesNewRomanPSMT"/>
          <w:sz w:val="22"/>
          <w:szCs w:val="22"/>
        </w:rPr>
        <w:t>(</w:t>
      </w:r>
      <w:r w:rsidR="006409F1">
        <w:rPr>
          <w:rFonts w:ascii="TimesNewRomanPSMT" w:hAnsi="TimesNewRomanPSMT"/>
          <w:sz w:val="22"/>
          <w:szCs w:val="22"/>
        </w:rPr>
        <w:t xml:space="preserve">  </w:t>
      </w:r>
      <w:r w:rsidRPr="00111CE2">
        <w:rPr>
          <w:rFonts w:ascii="TimesNewRomanPSMT" w:hAnsi="TimesNewRomanPSMT"/>
          <w:sz w:val="22"/>
          <w:szCs w:val="22"/>
        </w:rPr>
        <w:t xml:space="preserve">) </w:t>
      </w:r>
      <w:r w:rsidRPr="00111CE2">
        <w:rPr>
          <w:rFonts w:ascii="TimesNewRomanPS" w:hAnsi="TimesNewRomanPS"/>
          <w:b/>
          <w:bCs/>
          <w:sz w:val="22"/>
          <w:szCs w:val="22"/>
        </w:rPr>
        <w:t xml:space="preserve">Campo visual </w:t>
      </w:r>
      <w:r w:rsidRPr="00111CE2">
        <w:rPr>
          <w:rFonts w:ascii="TimesNewRomanPSMT" w:hAnsi="TimesNewRomanPSMT"/>
          <w:sz w:val="22"/>
          <w:szCs w:val="22"/>
        </w:rPr>
        <w:t>- em ambos os olhos forem iguais ou menores que 60°.</w:t>
      </w:r>
      <w:r w:rsidRPr="00111CE2">
        <w:rPr>
          <w:rFonts w:ascii="TimesNewRomanPSMT" w:hAnsi="TimesNewRomanPSMT"/>
          <w:sz w:val="22"/>
          <w:szCs w:val="22"/>
        </w:rPr>
        <w:br/>
      </w:r>
      <w:r w:rsidR="006409F1">
        <w:rPr>
          <w:rFonts w:ascii="TimesNewRomanPSMT" w:hAnsi="TimesNewRomanPSMT"/>
          <w:sz w:val="22"/>
          <w:szCs w:val="22"/>
        </w:rPr>
        <w:t>05</w:t>
      </w:r>
      <w:r w:rsidRPr="00111CE2">
        <w:rPr>
          <w:rFonts w:ascii="TimesNewRomanPSMT" w:hAnsi="TimesNewRomanPSMT"/>
          <w:sz w:val="22"/>
          <w:szCs w:val="22"/>
        </w:rPr>
        <w:t xml:space="preserve">( </w:t>
      </w:r>
      <w:r w:rsidR="006409F1">
        <w:rPr>
          <w:rFonts w:ascii="TimesNewRomanPSMT" w:hAnsi="TimesNewRomanPSMT"/>
          <w:sz w:val="22"/>
          <w:szCs w:val="22"/>
        </w:rPr>
        <w:t xml:space="preserve"> </w:t>
      </w:r>
      <w:r w:rsidRPr="00111CE2">
        <w:rPr>
          <w:rFonts w:ascii="TimesNewRomanPSMT" w:hAnsi="TimesNewRomanPSMT"/>
          <w:sz w:val="22"/>
          <w:szCs w:val="22"/>
        </w:rPr>
        <w:t xml:space="preserve">) </w:t>
      </w:r>
      <w:r w:rsidRPr="00111CE2">
        <w:rPr>
          <w:rFonts w:ascii="TimesNewRomanPS" w:hAnsi="TimesNewRomanPS"/>
          <w:b/>
          <w:bCs/>
          <w:sz w:val="22"/>
          <w:szCs w:val="22"/>
        </w:rPr>
        <w:t>A ocorrência simultânea de quaisquer das situações anteriores</w:t>
      </w:r>
      <w:r w:rsidRPr="00111CE2">
        <w:rPr>
          <w:rFonts w:ascii="TimesNewRomanPSMT" w:hAnsi="TimesNewRomanPSMT"/>
          <w:sz w:val="22"/>
          <w:szCs w:val="22"/>
        </w:rPr>
        <w:t>.</w:t>
      </w:r>
    </w:p>
    <w:p w:rsidR="00111CE2" w:rsidRDefault="00111CE2" w:rsidP="006D676B">
      <w:pPr>
        <w:spacing w:before="100" w:beforeAutospacing="1" w:after="100" w:afterAutospacing="1"/>
        <w:jc w:val="both"/>
        <w:rPr>
          <w:rFonts w:ascii="TimesNewRomanPSMT" w:hAnsi="TimesNewRomanPSMT"/>
          <w:sz w:val="22"/>
          <w:szCs w:val="22"/>
        </w:rPr>
      </w:pPr>
      <w:r w:rsidRPr="00111CE2">
        <w:rPr>
          <w:rFonts w:ascii="TimesNewRomanPS" w:hAnsi="TimesNewRomanPS"/>
          <w:b/>
          <w:bCs/>
          <w:sz w:val="22"/>
          <w:szCs w:val="22"/>
        </w:rPr>
        <w:t>( ) DEFICIÊNCIA INTELECTUAL</w:t>
      </w:r>
      <w:r w:rsidR="006409F1">
        <w:rPr>
          <w:rFonts w:ascii="TimesNewRomanPS" w:hAnsi="TimesNewRomanPS"/>
          <w:b/>
          <w:bCs/>
          <w:sz w:val="22"/>
          <w:szCs w:val="22"/>
        </w:rPr>
        <w:t>:</w:t>
      </w:r>
      <w:r w:rsidRPr="00111CE2">
        <w:rPr>
          <w:rFonts w:ascii="TimesNewRomanPSMT" w:hAnsi="TimesNewRomanPSMT"/>
          <w:sz w:val="22"/>
          <w:szCs w:val="22"/>
        </w:rPr>
        <w:t xml:space="preserve"> funcionamento intelectual significativamente inferior à média, </w:t>
      </w:r>
      <w:r w:rsidR="00586A20">
        <w:rPr>
          <w:rFonts w:ascii="TimesNewRomanPSMT" w:hAnsi="TimesNewRomanPSMT"/>
          <w:sz w:val="22"/>
          <w:szCs w:val="22"/>
        </w:rPr>
        <w:t xml:space="preserve">presente desde antes </w:t>
      </w:r>
      <w:r w:rsidRPr="00111CE2">
        <w:rPr>
          <w:rFonts w:ascii="TimesNewRomanPSMT" w:hAnsi="TimesNewRomanPSMT"/>
          <w:sz w:val="22"/>
          <w:szCs w:val="22"/>
        </w:rPr>
        <w:t xml:space="preserve">dos 18 anos e limitações associadas a duas ou mais áreas de habilidades adaptativas, tais como: </w:t>
      </w:r>
    </w:p>
    <w:p w:rsidR="006409F1" w:rsidRPr="00111CE2" w:rsidRDefault="006409F1" w:rsidP="006D676B">
      <w:pPr>
        <w:jc w:val="both"/>
        <w:rPr>
          <w:vanish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0"/>
        <w:gridCol w:w="4007"/>
        <w:gridCol w:w="2682"/>
        <w:gridCol w:w="1639"/>
      </w:tblGrid>
      <w:tr w:rsidR="006409F1" w:rsidRPr="00111CE2" w:rsidTr="006D676B">
        <w:tc>
          <w:tcPr>
            <w:tcW w:w="0" w:type="auto"/>
            <w:tcBorders>
              <w:top w:val="single" w:sz="8" w:space="0" w:color="000005"/>
              <w:left w:val="single" w:sz="8" w:space="0" w:color="000007"/>
              <w:bottom w:val="single" w:sz="8" w:space="0" w:color="000005"/>
              <w:right w:val="single" w:sz="8" w:space="0" w:color="000007"/>
            </w:tcBorders>
            <w:vAlign w:val="center"/>
            <w:hideMark/>
          </w:tcPr>
          <w:p w:rsidR="006409F1" w:rsidRPr="00111CE2" w:rsidRDefault="006D676B" w:rsidP="006D676B">
            <w:pPr>
              <w:spacing w:before="100" w:beforeAutospacing="1" w:after="100" w:afterAutospacing="1"/>
              <w:jc w:val="both"/>
            </w:pPr>
            <w:r>
              <w:rPr>
                <w:rFonts w:ascii="TimesNewRomanPSMT" w:hAnsi="TimesNewRomanPSMT"/>
                <w:sz w:val="22"/>
                <w:szCs w:val="22"/>
              </w:rPr>
              <w:t>01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( 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 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) Comunicação </w:t>
            </w:r>
          </w:p>
        </w:tc>
        <w:tc>
          <w:tcPr>
            <w:tcW w:w="0" w:type="auto"/>
            <w:tcBorders>
              <w:top w:val="single" w:sz="8" w:space="0" w:color="000005"/>
              <w:left w:val="single" w:sz="8" w:space="0" w:color="000007"/>
              <w:bottom w:val="single" w:sz="8" w:space="0" w:color="000005"/>
              <w:right w:val="single" w:sz="8" w:space="0" w:color="000007"/>
            </w:tcBorders>
            <w:vAlign w:val="center"/>
            <w:hideMark/>
          </w:tcPr>
          <w:p w:rsidR="006409F1" w:rsidRPr="00111CE2" w:rsidRDefault="006D676B" w:rsidP="006D676B">
            <w:pPr>
              <w:spacing w:before="100" w:beforeAutospacing="1" w:after="100" w:afterAutospacing="1"/>
              <w:jc w:val="both"/>
            </w:pPr>
            <w:r>
              <w:rPr>
                <w:rFonts w:ascii="TimesNewRomanPSMT" w:hAnsi="TimesNewRomanPSMT"/>
                <w:sz w:val="22"/>
                <w:szCs w:val="22"/>
              </w:rPr>
              <w:t>03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( 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 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) Habilidades sociais </w:t>
            </w:r>
          </w:p>
        </w:tc>
        <w:tc>
          <w:tcPr>
            <w:tcW w:w="0" w:type="auto"/>
            <w:tcBorders>
              <w:top w:val="single" w:sz="8" w:space="0" w:color="000005"/>
              <w:left w:val="single" w:sz="8" w:space="0" w:color="000007"/>
              <w:bottom w:val="single" w:sz="8" w:space="0" w:color="000005"/>
              <w:right w:val="single" w:sz="8" w:space="0" w:color="000007"/>
            </w:tcBorders>
            <w:vAlign w:val="center"/>
            <w:hideMark/>
          </w:tcPr>
          <w:p w:rsidR="006409F1" w:rsidRPr="00111CE2" w:rsidRDefault="006D676B" w:rsidP="006D676B">
            <w:pPr>
              <w:spacing w:before="100" w:beforeAutospacing="1" w:after="100" w:afterAutospacing="1"/>
              <w:jc w:val="both"/>
            </w:pPr>
            <w:r>
              <w:rPr>
                <w:rFonts w:ascii="TimesNewRomanPSMT" w:hAnsi="TimesNewRomanPSMT"/>
                <w:sz w:val="22"/>
                <w:szCs w:val="22"/>
              </w:rPr>
              <w:t>0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5( 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 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) Saúde e segurança </w:t>
            </w:r>
          </w:p>
        </w:tc>
        <w:tc>
          <w:tcPr>
            <w:tcW w:w="1639" w:type="dxa"/>
            <w:tcBorders>
              <w:top w:val="single" w:sz="8" w:space="0" w:color="000005"/>
              <w:left w:val="single" w:sz="8" w:space="0" w:color="000007"/>
              <w:bottom w:val="single" w:sz="8" w:space="0" w:color="000005"/>
              <w:right w:val="single" w:sz="8" w:space="0" w:color="000007"/>
            </w:tcBorders>
            <w:vAlign w:val="center"/>
            <w:hideMark/>
          </w:tcPr>
          <w:p w:rsidR="006409F1" w:rsidRPr="00111CE2" w:rsidRDefault="006D676B" w:rsidP="006D676B">
            <w:pPr>
              <w:spacing w:before="100" w:beforeAutospacing="1" w:after="100" w:afterAutospacing="1"/>
              <w:jc w:val="both"/>
            </w:pPr>
            <w:r>
              <w:rPr>
                <w:rFonts w:ascii="TimesNewRomanPSMT" w:hAnsi="TimesNewRomanPSMT"/>
                <w:sz w:val="22"/>
                <w:szCs w:val="22"/>
              </w:rPr>
              <w:t>0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>7(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 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 ) Lazer </w:t>
            </w:r>
          </w:p>
        </w:tc>
      </w:tr>
      <w:tr w:rsidR="006409F1" w:rsidRPr="00111CE2" w:rsidTr="006D676B">
        <w:tc>
          <w:tcPr>
            <w:tcW w:w="0" w:type="auto"/>
            <w:tcBorders>
              <w:top w:val="single" w:sz="8" w:space="0" w:color="000005"/>
              <w:left w:val="single" w:sz="8" w:space="0" w:color="000005"/>
              <w:bottom w:val="single" w:sz="8" w:space="0" w:color="000005"/>
              <w:right w:val="single" w:sz="8" w:space="0" w:color="000005"/>
            </w:tcBorders>
            <w:vAlign w:val="center"/>
            <w:hideMark/>
          </w:tcPr>
          <w:p w:rsidR="006409F1" w:rsidRPr="00111CE2" w:rsidRDefault="006D676B" w:rsidP="006D676B">
            <w:pPr>
              <w:spacing w:before="100" w:beforeAutospacing="1" w:after="100" w:afterAutospacing="1"/>
              <w:jc w:val="both"/>
            </w:pPr>
            <w:r>
              <w:rPr>
                <w:rFonts w:ascii="TimesNewRomanPSMT" w:hAnsi="TimesNewRomanPSMT"/>
                <w:sz w:val="22"/>
                <w:szCs w:val="22"/>
              </w:rPr>
              <w:t>02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( 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 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) Cuidado pessoal </w:t>
            </w:r>
          </w:p>
        </w:tc>
        <w:tc>
          <w:tcPr>
            <w:tcW w:w="0" w:type="auto"/>
            <w:tcBorders>
              <w:top w:val="single" w:sz="8" w:space="0" w:color="000005"/>
              <w:left w:val="single" w:sz="8" w:space="0" w:color="000005"/>
              <w:bottom w:val="single" w:sz="8" w:space="0" w:color="000005"/>
              <w:right w:val="single" w:sz="8" w:space="0" w:color="000005"/>
            </w:tcBorders>
            <w:vAlign w:val="center"/>
            <w:hideMark/>
          </w:tcPr>
          <w:p w:rsidR="006409F1" w:rsidRPr="00111CE2" w:rsidRDefault="006D676B" w:rsidP="006D676B">
            <w:pPr>
              <w:spacing w:before="100" w:beforeAutospacing="1" w:after="100" w:afterAutospacing="1"/>
              <w:jc w:val="both"/>
            </w:pPr>
            <w:r>
              <w:rPr>
                <w:rFonts w:ascii="TimesNewRomanPSMT" w:hAnsi="TimesNewRomanPSMT"/>
                <w:sz w:val="22"/>
                <w:szCs w:val="22"/>
              </w:rPr>
              <w:t>04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( 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 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) Utilização dos recursos da comunidade </w:t>
            </w:r>
          </w:p>
        </w:tc>
        <w:tc>
          <w:tcPr>
            <w:tcW w:w="0" w:type="auto"/>
            <w:tcBorders>
              <w:top w:val="single" w:sz="8" w:space="0" w:color="000005"/>
              <w:left w:val="single" w:sz="8" w:space="0" w:color="000005"/>
              <w:bottom w:val="single" w:sz="8" w:space="0" w:color="000005"/>
              <w:right w:val="single" w:sz="8" w:space="0" w:color="000005"/>
            </w:tcBorders>
            <w:vAlign w:val="center"/>
            <w:hideMark/>
          </w:tcPr>
          <w:p w:rsidR="006409F1" w:rsidRPr="00111CE2" w:rsidRDefault="006D676B" w:rsidP="006D676B">
            <w:pPr>
              <w:spacing w:before="100" w:beforeAutospacing="1" w:after="100" w:afterAutospacing="1"/>
              <w:jc w:val="both"/>
            </w:pPr>
            <w:r>
              <w:rPr>
                <w:rFonts w:ascii="TimesNewRomanPSMT" w:hAnsi="TimesNewRomanPSMT"/>
                <w:sz w:val="22"/>
                <w:szCs w:val="22"/>
              </w:rPr>
              <w:t>0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6( 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 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) Habilidades acadêmicas </w:t>
            </w:r>
          </w:p>
        </w:tc>
        <w:tc>
          <w:tcPr>
            <w:tcW w:w="1639" w:type="dxa"/>
            <w:tcBorders>
              <w:top w:val="single" w:sz="8" w:space="0" w:color="000005"/>
              <w:left w:val="single" w:sz="8" w:space="0" w:color="000005"/>
              <w:bottom w:val="single" w:sz="8" w:space="0" w:color="000005"/>
              <w:right w:val="single" w:sz="8" w:space="0" w:color="000005"/>
            </w:tcBorders>
            <w:vAlign w:val="center"/>
            <w:hideMark/>
          </w:tcPr>
          <w:p w:rsidR="006409F1" w:rsidRPr="00111CE2" w:rsidRDefault="006D676B" w:rsidP="006D676B">
            <w:pPr>
              <w:spacing w:before="100" w:beforeAutospacing="1" w:after="100" w:afterAutospacing="1"/>
              <w:jc w:val="both"/>
            </w:pPr>
            <w:r>
              <w:rPr>
                <w:rFonts w:ascii="TimesNewRomanPSMT" w:hAnsi="TimesNewRomanPSMT"/>
                <w:sz w:val="22"/>
                <w:szCs w:val="22"/>
              </w:rPr>
              <w:t>0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8( 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 </w:t>
            </w:r>
            <w:r w:rsidR="006409F1" w:rsidRPr="00111CE2">
              <w:rPr>
                <w:rFonts w:ascii="TimesNewRomanPSMT" w:hAnsi="TimesNewRomanPSMT"/>
                <w:sz w:val="22"/>
                <w:szCs w:val="22"/>
              </w:rPr>
              <w:t xml:space="preserve">) Trabalho </w:t>
            </w:r>
          </w:p>
        </w:tc>
      </w:tr>
    </w:tbl>
    <w:p w:rsidR="006D676B" w:rsidRDefault="006D676B" w:rsidP="006D676B">
      <w:pPr>
        <w:spacing w:line="360" w:lineRule="auto"/>
        <w:jc w:val="both"/>
        <w:rPr>
          <w:rFonts w:ascii="TimesNewRomanPS" w:hAnsi="TimesNewRomanPS"/>
          <w:b/>
          <w:bCs/>
          <w:sz w:val="22"/>
          <w:szCs w:val="22"/>
        </w:rPr>
      </w:pPr>
    </w:p>
    <w:p w:rsidR="006D676B" w:rsidRPr="006D676B" w:rsidRDefault="00111CE2" w:rsidP="006D676B">
      <w:pPr>
        <w:spacing w:line="360" w:lineRule="auto"/>
        <w:jc w:val="both"/>
        <w:rPr>
          <w:rFonts w:ascii="TimesNewRomanPSMT" w:hAnsi="TimesNewRomanPSMT"/>
          <w:b/>
          <w:bCs/>
          <w:sz w:val="22"/>
          <w:szCs w:val="22"/>
        </w:rPr>
      </w:pPr>
      <w:r w:rsidRPr="00111CE2">
        <w:rPr>
          <w:rFonts w:ascii="TimesNewRomanPS" w:hAnsi="TimesNewRomanPS"/>
          <w:b/>
          <w:bCs/>
          <w:sz w:val="22"/>
          <w:szCs w:val="22"/>
        </w:rPr>
        <w:t>(</w:t>
      </w:r>
      <w:r w:rsidR="006D676B">
        <w:rPr>
          <w:rFonts w:ascii="TimesNewRomanPS" w:hAnsi="TimesNewRomanPS"/>
          <w:b/>
          <w:bCs/>
          <w:sz w:val="22"/>
          <w:szCs w:val="22"/>
        </w:rPr>
        <w:t xml:space="preserve"> </w:t>
      </w:r>
      <w:r w:rsidRPr="00111CE2">
        <w:rPr>
          <w:rFonts w:ascii="TimesNewRomanPS" w:hAnsi="TimesNewRomanPS"/>
          <w:b/>
          <w:bCs/>
          <w:sz w:val="22"/>
          <w:szCs w:val="22"/>
        </w:rPr>
        <w:t xml:space="preserve"> ) DEFICIÊNCIA MÚLTIPLA</w:t>
      </w:r>
      <w:r w:rsidR="006D676B">
        <w:rPr>
          <w:rFonts w:ascii="TimesNewRomanPS" w:hAnsi="TimesNewRomanPS"/>
          <w:b/>
          <w:bCs/>
          <w:sz w:val="22"/>
          <w:szCs w:val="22"/>
        </w:rPr>
        <w:t xml:space="preserve">: </w:t>
      </w:r>
      <w:r w:rsidR="006D676B" w:rsidRPr="006D676B">
        <w:rPr>
          <w:rFonts w:ascii="TimesNewRomanPS" w:hAnsi="TimesNewRomanPS"/>
          <w:b/>
          <w:bCs/>
          <w:sz w:val="22"/>
          <w:szCs w:val="22"/>
        </w:rPr>
        <w:t xml:space="preserve">caraterizada pela </w:t>
      </w:r>
      <w:r w:rsidRPr="00111CE2">
        <w:rPr>
          <w:rFonts w:ascii="TimesNewRomanPS" w:hAnsi="TimesNewRomanPS"/>
          <w:b/>
          <w:bCs/>
          <w:sz w:val="22"/>
          <w:szCs w:val="22"/>
        </w:rPr>
        <w:t xml:space="preserve"> </w:t>
      </w:r>
      <w:r w:rsidRPr="00111CE2">
        <w:rPr>
          <w:rFonts w:ascii="TimesNewRomanPSMT" w:hAnsi="TimesNewRomanPSMT"/>
          <w:b/>
          <w:bCs/>
          <w:sz w:val="22"/>
          <w:szCs w:val="22"/>
        </w:rPr>
        <w:t>associação de duas ou mais eficiências</w:t>
      </w:r>
      <w:r w:rsidR="006D676B" w:rsidRPr="006D676B">
        <w:rPr>
          <w:rFonts w:ascii="TimesNewRomanPSMT" w:hAnsi="TimesNewRomanPSMT"/>
          <w:b/>
          <w:bCs/>
          <w:sz w:val="22"/>
          <w:szCs w:val="22"/>
        </w:rPr>
        <w:t>, descritas a seguir:</w:t>
      </w:r>
    </w:p>
    <w:p w:rsidR="00111CE2" w:rsidRPr="00111CE2" w:rsidRDefault="006D676B" w:rsidP="006D676B">
      <w:pPr>
        <w:spacing w:line="360" w:lineRule="auto"/>
        <w:jc w:val="both"/>
      </w:pPr>
      <w:r>
        <w:rPr>
          <w:rFonts w:ascii="TimesNewRomanPSMT" w:hAnsi="TimesNewRomanPSMT"/>
          <w:sz w:val="22"/>
          <w:szCs w:val="22"/>
        </w:rPr>
        <w:t>____________________________________________________________________</w:t>
      </w:r>
      <w:r w:rsidR="00111CE2" w:rsidRPr="00111CE2">
        <w:rPr>
          <w:rFonts w:ascii="TimesNewRomanPSMT" w:hAnsi="TimesNewRomanPSMT"/>
          <w:sz w:val="22"/>
          <w:szCs w:val="22"/>
        </w:rPr>
        <w:t>________________________________</w:t>
      </w:r>
      <w:r>
        <w:rPr>
          <w:rFonts w:ascii="TimesNewRomanPSMT" w:hAnsi="TimesNewRomanPSMT"/>
          <w:sz w:val="22"/>
          <w:szCs w:val="22"/>
        </w:rPr>
        <w:t>__________________________________________________________________________________________</w:t>
      </w:r>
    </w:p>
    <w:p w:rsidR="00111CE2" w:rsidRPr="00111CE2" w:rsidRDefault="006D676B" w:rsidP="00111CE2">
      <w:pPr>
        <w:spacing w:before="100" w:beforeAutospacing="1" w:after="100" w:afterAutospacing="1"/>
        <w:jc w:val="both"/>
      </w:pPr>
      <w:r w:rsidRPr="00111CE2">
        <w:rPr>
          <w:rFonts w:ascii="TimesNewRomanPS" w:hAnsi="TimesNewRomanPS"/>
          <w:b/>
          <w:bCs/>
          <w:sz w:val="22"/>
          <w:szCs w:val="22"/>
        </w:rPr>
        <w:t xml:space="preserve"> </w:t>
      </w:r>
      <w:r w:rsidR="00111CE2" w:rsidRPr="00111CE2">
        <w:rPr>
          <w:rFonts w:ascii="TimesNewRomanPS" w:hAnsi="TimesNewRomanPS"/>
          <w:b/>
          <w:bCs/>
          <w:sz w:val="22"/>
          <w:szCs w:val="22"/>
        </w:rPr>
        <w:t>( ) TRANSTORNO DO ESPECTRO AUTISTA</w:t>
      </w:r>
      <w:r>
        <w:rPr>
          <w:rFonts w:ascii="TimesNewRomanPS" w:hAnsi="TimesNewRomanPS"/>
          <w:b/>
          <w:bCs/>
          <w:sz w:val="22"/>
          <w:szCs w:val="22"/>
        </w:rPr>
        <w:t>:</w:t>
      </w:r>
      <w:r w:rsidR="00111CE2" w:rsidRPr="00111CE2">
        <w:rPr>
          <w:rFonts w:ascii="TimesNewRomanPS" w:hAnsi="TimesNewRomanPS"/>
          <w:b/>
          <w:bCs/>
          <w:sz w:val="22"/>
          <w:szCs w:val="22"/>
        </w:rPr>
        <w:t xml:space="preserve"> </w:t>
      </w:r>
      <w:r w:rsidR="00111CE2" w:rsidRPr="00111CE2">
        <w:rPr>
          <w:rFonts w:ascii="TimesNewRomanPSMT" w:hAnsi="TimesNewRomanPSMT"/>
          <w:sz w:val="22"/>
          <w:szCs w:val="22"/>
        </w:rPr>
        <w:t xml:space="preserve">deficiência persistente e clinicamente significativa da comunicação e da interação sociais, manifestada por deficiência marcada de comunicação verbal e não verbal usada para interação social; ausência de reciprocidade social; falência em desenvolver e manter relações apropriadas ao seu nível de desenvolvimento; padrões restritivos e repetitivos de comportamentos, interesses e atividades, manifestados por comportamentos motores ou verbais estereotipados ou por comportamentos sensoriais incomuns; excessiva aderência a rotinas e padrões de comportamento ritualizados; interesses restritos e fixos. </w:t>
      </w:r>
    </w:p>
    <w:p w:rsidR="006D676B" w:rsidRDefault="006D676B" w:rsidP="00111CE2">
      <w:pPr>
        <w:spacing w:before="100" w:beforeAutospacing="1" w:after="100" w:afterAutospacing="1"/>
        <w:rPr>
          <w:rFonts w:ascii="TimesNewRomanPS" w:hAnsi="TimesNewRomanPS"/>
          <w:b/>
          <w:bCs/>
          <w:sz w:val="22"/>
          <w:szCs w:val="22"/>
        </w:rPr>
      </w:pPr>
    </w:p>
    <w:p w:rsidR="006D676B" w:rsidRDefault="006D676B" w:rsidP="00111CE2">
      <w:pPr>
        <w:spacing w:before="100" w:beforeAutospacing="1" w:after="100" w:afterAutospacing="1"/>
        <w:rPr>
          <w:rFonts w:ascii="TimesNewRomanPS" w:hAnsi="TimesNewRomanPS"/>
          <w:b/>
          <w:bCs/>
          <w:sz w:val="22"/>
          <w:szCs w:val="22"/>
        </w:rPr>
      </w:pPr>
    </w:p>
    <w:p w:rsidR="006D676B" w:rsidRDefault="00111CE2" w:rsidP="00111CE2">
      <w:pPr>
        <w:spacing w:before="100" w:beforeAutospacing="1" w:after="100" w:afterAutospacing="1"/>
        <w:rPr>
          <w:rFonts w:ascii="TimesNewRomanPSMT" w:hAnsi="TimesNewRomanPSMT"/>
          <w:sz w:val="22"/>
          <w:szCs w:val="22"/>
        </w:rPr>
      </w:pPr>
      <w:r w:rsidRPr="00111CE2">
        <w:rPr>
          <w:rFonts w:ascii="TimesNewRomanPS" w:hAnsi="TimesNewRomanPS"/>
          <w:b/>
          <w:bCs/>
          <w:sz w:val="22"/>
          <w:szCs w:val="22"/>
        </w:rPr>
        <w:t xml:space="preserve">I – CÓDIGO INTERNACIONAL DE DOENÇAS </w:t>
      </w:r>
      <w:r w:rsidRPr="00111CE2">
        <w:rPr>
          <w:rFonts w:ascii="TimesNewRomanPSMT" w:hAnsi="TimesNewRomanPSMT"/>
          <w:sz w:val="22"/>
          <w:szCs w:val="22"/>
        </w:rPr>
        <w:t xml:space="preserve">(CID 11): </w:t>
      </w:r>
    </w:p>
    <w:p w:rsidR="00111CE2" w:rsidRPr="00111CE2" w:rsidRDefault="00111CE2" w:rsidP="00111CE2">
      <w:pPr>
        <w:spacing w:before="100" w:beforeAutospacing="1" w:after="100" w:afterAutospacing="1"/>
      </w:pPr>
      <w:r w:rsidRPr="00111CE2">
        <w:rPr>
          <w:rFonts w:ascii="TimesNewRomanPSMT" w:hAnsi="TimesNewRomanPSMT"/>
          <w:sz w:val="22"/>
          <w:szCs w:val="22"/>
        </w:rPr>
        <w:t xml:space="preserve">__________________________________________ </w:t>
      </w:r>
    </w:p>
    <w:p w:rsidR="00111CE2" w:rsidRDefault="00111CE2" w:rsidP="00111CE2">
      <w:pPr>
        <w:spacing w:before="100" w:beforeAutospacing="1" w:after="100" w:afterAutospacing="1"/>
        <w:jc w:val="both"/>
        <w:rPr>
          <w:rFonts w:ascii="TimesNewRomanPSMT" w:hAnsi="TimesNewRomanPSMT"/>
          <w:sz w:val="22"/>
          <w:szCs w:val="22"/>
        </w:rPr>
      </w:pPr>
      <w:r w:rsidRPr="00111CE2">
        <w:rPr>
          <w:rFonts w:ascii="TimesNewRomanPS" w:hAnsi="TimesNewRomanPS"/>
          <w:b/>
          <w:bCs/>
          <w:sz w:val="22"/>
          <w:szCs w:val="22"/>
        </w:rPr>
        <w:t xml:space="preserve">II - DESCRIÇÃO DETALHADA DA DEFICIÊNCIA </w:t>
      </w:r>
      <w:r w:rsidRPr="00111CE2">
        <w:rPr>
          <w:rFonts w:ascii="TimesNewRomanPSMT" w:hAnsi="TimesNewRomanPSMT"/>
          <w:sz w:val="22"/>
          <w:szCs w:val="22"/>
        </w:rPr>
        <w:t xml:space="preserve">o(a) médico(a) deverá descrever a espécie e o grau ou o nível da deficiência, bem como a sua provável causa, com letra legível, com expressa referência ao código correspondente da CID): </w:t>
      </w:r>
    </w:p>
    <w:p w:rsidR="006D676B" w:rsidRPr="00111CE2" w:rsidRDefault="006D676B" w:rsidP="006D676B">
      <w:pPr>
        <w:spacing w:line="360" w:lineRule="auto"/>
        <w:jc w:val="both"/>
      </w:pPr>
      <w:r>
        <w:rPr>
          <w:rFonts w:ascii="TimesNewRomanPSMT" w:hAnsi="TimesNewRomanPSMT"/>
          <w:sz w:val="22"/>
          <w:szCs w:val="22"/>
        </w:rPr>
        <w:t>____________________________________________________________________</w:t>
      </w:r>
      <w:r w:rsidRPr="00111CE2">
        <w:rPr>
          <w:rFonts w:ascii="TimesNewRomanPSMT" w:hAnsi="TimesNewRomanPSMT"/>
          <w:sz w:val="22"/>
          <w:szCs w:val="22"/>
        </w:rPr>
        <w:t>________________________________</w:t>
      </w:r>
      <w:r>
        <w:rPr>
          <w:rFonts w:ascii="TimesNewRomanPSMT" w:hAnsi="TimesNewRomanPSMT"/>
          <w:sz w:val="22"/>
          <w:szCs w:val="22"/>
        </w:rPr>
        <w:t>__________________________________________________________________________________________</w:t>
      </w:r>
    </w:p>
    <w:p w:rsidR="006D676B" w:rsidRPr="00111CE2" w:rsidRDefault="006D676B" w:rsidP="006D676B">
      <w:pPr>
        <w:spacing w:line="360" w:lineRule="auto"/>
        <w:jc w:val="both"/>
      </w:pPr>
      <w:r>
        <w:rPr>
          <w:rFonts w:ascii="TimesNewRomanPSMT" w:hAnsi="TimesNewRomanPSMT"/>
          <w:sz w:val="22"/>
          <w:szCs w:val="22"/>
        </w:rPr>
        <w:t>____________________________________________________________________</w:t>
      </w:r>
      <w:r w:rsidRPr="00111CE2">
        <w:rPr>
          <w:rFonts w:ascii="TimesNewRomanPSMT" w:hAnsi="TimesNewRomanPSMT"/>
          <w:sz w:val="22"/>
          <w:szCs w:val="22"/>
        </w:rPr>
        <w:t>________________________________</w:t>
      </w:r>
      <w:r>
        <w:rPr>
          <w:rFonts w:ascii="TimesNewRomanPSMT" w:hAnsi="TimesNewRomanPSMT"/>
          <w:sz w:val="22"/>
          <w:szCs w:val="22"/>
        </w:rPr>
        <w:t>__________________________________________________________________________________________</w:t>
      </w:r>
    </w:p>
    <w:p w:rsidR="00111CE2" w:rsidRPr="00111CE2" w:rsidRDefault="00111CE2" w:rsidP="006D676B">
      <w:pPr>
        <w:spacing w:before="100" w:beforeAutospacing="1" w:after="100" w:afterAutospacing="1"/>
        <w:jc w:val="both"/>
      </w:pPr>
      <w:r w:rsidRPr="00111CE2">
        <w:rPr>
          <w:rFonts w:ascii="TimesNewRomanPS" w:hAnsi="TimesNewRomanPS"/>
          <w:b/>
          <w:bCs/>
          <w:sz w:val="22"/>
          <w:szCs w:val="22"/>
        </w:rPr>
        <w:t xml:space="preserve">III - TEMPO ADICIONAL </w:t>
      </w:r>
      <w:r w:rsidRPr="00111CE2">
        <w:rPr>
          <w:rFonts w:ascii="TimesNewRomanPSMT" w:hAnsi="TimesNewRomanPSMT"/>
          <w:sz w:val="22"/>
          <w:szCs w:val="22"/>
        </w:rPr>
        <w:t xml:space="preserve">(se, em razão da deficiência, o(a) candidato(a) necessitar de tempo adicional para fazer a prova, o(a) especialista da área de sua deficiência deverá expressar claramente abaixo essa informação com a respectiva justificativa). </w:t>
      </w:r>
    </w:p>
    <w:p w:rsidR="006D676B" w:rsidRPr="00111CE2" w:rsidRDefault="006D676B" w:rsidP="006D676B">
      <w:pPr>
        <w:spacing w:line="360" w:lineRule="auto"/>
        <w:jc w:val="both"/>
      </w:pPr>
      <w:r>
        <w:rPr>
          <w:rFonts w:ascii="TimesNewRomanPSMT" w:hAnsi="TimesNewRomanPSMT"/>
          <w:sz w:val="22"/>
          <w:szCs w:val="22"/>
        </w:rPr>
        <w:t>____________________________________________________________________</w:t>
      </w:r>
      <w:r w:rsidRPr="00111CE2">
        <w:rPr>
          <w:rFonts w:ascii="TimesNewRomanPSMT" w:hAnsi="TimesNewRomanPSMT"/>
          <w:sz w:val="22"/>
          <w:szCs w:val="22"/>
        </w:rPr>
        <w:t>________________________________</w:t>
      </w:r>
      <w:r>
        <w:rPr>
          <w:rFonts w:ascii="TimesNewRomanPSMT" w:hAnsi="TimesNewRomanPSMT"/>
          <w:sz w:val="22"/>
          <w:szCs w:val="22"/>
        </w:rPr>
        <w:t>__________________________________________________________________________________________</w:t>
      </w:r>
    </w:p>
    <w:p w:rsidR="00111CE2" w:rsidRDefault="006D676B" w:rsidP="00111CE2">
      <w:pPr>
        <w:spacing w:before="100" w:beforeAutospacing="1" w:after="100" w:afterAutospacing="1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Local e data:</w:t>
      </w:r>
      <w:r w:rsidR="00111CE2" w:rsidRPr="00111CE2">
        <w:rPr>
          <w:rFonts w:ascii="TimesNewRomanPSMT" w:hAnsi="TimesNewRomanPSMT"/>
          <w:sz w:val="22"/>
          <w:szCs w:val="22"/>
        </w:rPr>
        <w:t>______________________</w:t>
      </w:r>
      <w:r>
        <w:rPr>
          <w:rFonts w:ascii="TimesNewRomanPSMT" w:hAnsi="TimesNewRomanPSMT"/>
          <w:sz w:val="22"/>
          <w:szCs w:val="22"/>
        </w:rPr>
        <w:t>____________________________</w:t>
      </w:r>
      <w:r w:rsidR="00111CE2" w:rsidRPr="00111CE2">
        <w:rPr>
          <w:rFonts w:ascii="TimesNewRomanPSMT" w:hAnsi="TimesNewRomanPSMT"/>
          <w:sz w:val="22"/>
          <w:szCs w:val="22"/>
        </w:rPr>
        <w:t xml:space="preserve">, ____/____/_______. </w:t>
      </w:r>
    </w:p>
    <w:p w:rsidR="006D676B" w:rsidRDefault="006D676B" w:rsidP="00111CE2">
      <w:pPr>
        <w:spacing w:before="100" w:beforeAutospacing="1" w:after="100" w:afterAutospacing="1"/>
        <w:rPr>
          <w:rFonts w:ascii="TimesNewRomanPSMT" w:hAnsi="TimesNewRomanPSMT"/>
          <w:sz w:val="22"/>
          <w:szCs w:val="22"/>
        </w:rPr>
      </w:pPr>
    </w:p>
    <w:p w:rsidR="006D676B" w:rsidRDefault="006D676B" w:rsidP="00111CE2">
      <w:pPr>
        <w:spacing w:before="100" w:beforeAutospacing="1" w:after="100" w:afterAutospacing="1"/>
        <w:rPr>
          <w:rFonts w:ascii="TimesNewRomanPSMT" w:hAnsi="TimesNewRomanPSMT"/>
          <w:sz w:val="22"/>
          <w:szCs w:val="22"/>
        </w:rPr>
      </w:pPr>
    </w:p>
    <w:p w:rsidR="00111CE2" w:rsidRDefault="006D676B" w:rsidP="006D676B">
      <w:pPr>
        <w:spacing w:before="100" w:beforeAutospacing="1" w:after="100" w:afterAutospacing="1"/>
        <w:jc w:val="center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Carimbo nome e</w:t>
      </w:r>
      <w:r w:rsidR="00111CE2" w:rsidRPr="00111CE2">
        <w:rPr>
          <w:rFonts w:ascii="TimesNewRomanPSMT" w:hAnsi="TimesNewRomanPSMT"/>
          <w:sz w:val="22"/>
          <w:szCs w:val="22"/>
        </w:rPr>
        <w:t xml:space="preserve"> CRM do(a) médico(a) </w:t>
      </w:r>
      <w:r>
        <w:rPr>
          <w:rFonts w:ascii="TimesNewRomanPSMT" w:hAnsi="TimesNewRomanPSMT"/>
          <w:sz w:val="22"/>
          <w:szCs w:val="22"/>
        </w:rPr>
        <w:t>e assinatura</w:t>
      </w:r>
    </w:p>
    <w:p w:rsidR="006D676B" w:rsidRDefault="006D676B" w:rsidP="006D676B">
      <w:pPr>
        <w:spacing w:before="100" w:beforeAutospacing="1" w:after="100" w:afterAutospacing="1"/>
        <w:jc w:val="center"/>
        <w:rPr>
          <w:rFonts w:ascii="TimesNewRomanPSMT" w:hAnsi="TimesNewRomanPSMT"/>
          <w:sz w:val="22"/>
          <w:szCs w:val="22"/>
        </w:rPr>
      </w:pPr>
    </w:p>
    <w:p w:rsidR="006D676B" w:rsidRPr="00111CE2" w:rsidRDefault="006D676B" w:rsidP="006D676B">
      <w:pPr>
        <w:spacing w:before="100" w:beforeAutospacing="1" w:after="100" w:afterAutospacing="1"/>
        <w:jc w:val="center"/>
      </w:pPr>
    </w:p>
    <w:p w:rsidR="00B360A8" w:rsidRPr="00C36C86" w:rsidRDefault="00111CE2" w:rsidP="00C3034E">
      <w:pPr>
        <w:spacing w:before="100" w:beforeAutospacing="1" w:after="100" w:afterAutospacing="1"/>
        <w:jc w:val="center"/>
        <w:rPr>
          <w:rFonts w:ascii="Arial" w:hAnsi="Arial"/>
          <w:b/>
          <w:color w:val="000000" w:themeColor="text1"/>
          <w:sz w:val="20"/>
        </w:rPr>
      </w:pPr>
      <w:r w:rsidRPr="00111CE2">
        <w:rPr>
          <w:rFonts w:ascii="TimesNewRomanPSMT" w:hAnsi="TimesNewRomanPSMT"/>
          <w:sz w:val="22"/>
          <w:szCs w:val="22"/>
        </w:rPr>
        <w:t>Assinatura do(a) candidato(a)</w:t>
      </w:r>
    </w:p>
    <w:sectPr w:rsidR="00B360A8" w:rsidRPr="00C36C86" w:rsidSect="008068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580" w:right="720" w:bottom="640" w:left="740" w:header="0" w:footer="4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57B01" w:rsidRDefault="00D57B01">
      <w:r>
        <w:separator/>
      </w:r>
    </w:p>
  </w:endnote>
  <w:endnote w:type="continuationSeparator" w:id="0">
    <w:p w:rsidR="00D57B01" w:rsidRDefault="00D57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65B85" w:rsidRDefault="00D65B85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23264" behindDoc="1" locked="0" layoutInCell="1" allowOverlap="1">
              <wp:simplePos x="0" y="0"/>
              <wp:positionH relativeFrom="page">
                <wp:posOffset>539750</wp:posOffset>
              </wp:positionH>
              <wp:positionV relativeFrom="page">
                <wp:posOffset>10237470</wp:posOffset>
              </wp:positionV>
              <wp:extent cx="6480175" cy="0"/>
              <wp:effectExtent l="0" t="0" r="9525" b="12700"/>
              <wp:wrapNone/>
              <wp:docPr id="5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E1948B" id="Line 6" o:spid="_x0000_s1026" style="position:absolute;z-index:-1639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806.1pt" to="552.75pt,80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" strokecolor="#231f20"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65B85" w:rsidRDefault="00D65B85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24800" behindDoc="1" locked="0" layoutInCell="1" allowOverlap="1">
              <wp:simplePos x="0" y="0"/>
              <wp:positionH relativeFrom="page">
                <wp:posOffset>539750</wp:posOffset>
              </wp:positionH>
              <wp:positionV relativeFrom="page">
                <wp:posOffset>10237470</wp:posOffset>
              </wp:positionV>
              <wp:extent cx="6480175" cy="0"/>
              <wp:effectExtent l="0" t="0" r="9525" b="12700"/>
              <wp:wrapNone/>
              <wp:docPr id="4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2F4D5C" id="Line 3" o:spid="_x0000_s1026" style="position:absolute;z-index:-163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806.1pt" to="552.75pt,80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" strokecolor="#231f20">
              <o:lock v:ext="edit" shapetype="f"/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034E" w:rsidRDefault="00C303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57B01" w:rsidRDefault="00D57B01">
      <w:r>
        <w:separator/>
      </w:r>
    </w:p>
  </w:footnote>
  <w:footnote w:type="continuationSeparator" w:id="0">
    <w:p w:rsidR="00D57B01" w:rsidRDefault="00D57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034E" w:rsidRDefault="00C3034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034E" w:rsidRDefault="00C3034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034E" w:rsidRDefault="00C3034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41B2E"/>
    <w:multiLevelType w:val="hybridMultilevel"/>
    <w:tmpl w:val="DCD6B64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7566D"/>
    <w:multiLevelType w:val="hybridMultilevel"/>
    <w:tmpl w:val="589E05AE"/>
    <w:lvl w:ilvl="0" w:tplc="F0522C1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D94796"/>
    <w:multiLevelType w:val="hybridMultilevel"/>
    <w:tmpl w:val="ED407404"/>
    <w:lvl w:ilvl="0" w:tplc="A7784E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266BA"/>
    <w:multiLevelType w:val="hybridMultilevel"/>
    <w:tmpl w:val="83CA57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E18"/>
    <w:multiLevelType w:val="hybridMultilevel"/>
    <w:tmpl w:val="0FF8F768"/>
    <w:lvl w:ilvl="0" w:tplc="F7FC4AA4">
      <w:start w:val="1"/>
      <w:numFmt w:val="upperLetter"/>
      <w:lvlText w:val="%1)"/>
      <w:lvlJc w:val="left"/>
      <w:pPr>
        <w:ind w:left="110" w:hanging="307"/>
      </w:pPr>
      <w:rPr>
        <w:rFonts w:ascii="Times New Roman" w:eastAsia="Times New Roman" w:hAnsi="Times New Roman" w:cs="Times New Roman" w:hint="default"/>
        <w:b/>
        <w:bCs/>
        <w:color w:val="231F20"/>
        <w:spacing w:val="-4"/>
        <w:w w:val="100"/>
        <w:sz w:val="22"/>
        <w:szCs w:val="22"/>
        <w:lang w:val="pt-PT" w:eastAsia="en-US" w:bidi="ar-SA"/>
      </w:rPr>
    </w:lvl>
    <w:lvl w:ilvl="1" w:tplc="F8C2ACEA">
      <w:numFmt w:val="bullet"/>
      <w:lvlText w:val="•"/>
      <w:lvlJc w:val="left"/>
      <w:pPr>
        <w:ind w:left="619" w:hanging="307"/>
      </w:pPr>
      <w:rPr>
        <w:rFonts w:hint="default"/>
        <w:lang w:val="pt-PT" w:eastAsia="en-US" w:bidi="ar-SA"/>
      </w:rPr>
    </w:lvl>
    <w:lvl w:ilvl="2" w:tplc="21260556">
      <w:numFmt w:val="bullet"/>
      <w:lvlText w:val="•"/>
      <w:lvlJc w:val="left"/>
      <w:pPr>
        <w:ind w:left="1118" w:hanging="307"/>
      </w:pPr>
      <w:rPr>
        <w:rFonts w:hint="default"/>
        <w:lang w:val="pt-PT" w:eastAsia="en-US" w:bidi="ar-SA"/>
      </w:rPr>
    </w:lvl>
    <w:lvl w:ilvl="3" w:tplc="16AAB828">
      <w:numFmt w:val="bullet"/>
      <w:lvlText w:val="•"/>
      <w:lvlJc w:val="left"/>
      <w:pPr>
        <w:ind w:left="1617" w:hanging="307"/>
      </w:pPr>
      <w:rPr>
        <w:rFonts w:hint="default"/>
        <w:lang w:val="pt-PT" w:eastAsia="en-US" w:bidi="ar-SA"/>
      </w:rPr>
    </w:lvl>
    <w:lvl w:ilvl="4" w:tplc="5DEEED9A">
      <w:numFmt w:val="bullet"/>
      <w:lvlText w:val="•"/>
      <w:lvlJc w:val="left"/>
      <w:pPr>
        <w:ind w:left="2116" w:hanging="307"/>
      </w:pPr>
      <w:rPr>
        <w:rFonts w:hint="default"/>
        <w:lang w:val="pt-PT" w:eastAsia="en-US" w:bidi="ar-SA"/>
      </w:rPr>
    </w:lvl>
    <w:lvl w:ilvl="5" w:tplc="E0E427A0">
      <w:numFmt w:val="bullet"/>
      <w:lvlText w:val="•"/>
      <w:lvlJc w:val="left"/>
      <w:pPr>
        <w:ind w:left="2615" w:hanging="307"/>
      </w:pPr>
      <w:rPr>
        <w:rFonts w:hint="default"/>
        <w:lang w:val="pt-PT" w:eastAsia="en-US" w:bidi="ar-SA"/>
      </w:rPr>
    </w:lvl>
    <w:lvl w:ilvl="6" w:tplc="9C0E43C8">
      <w:numFmt w:val="bullet"/>
      <w:lvlText w:val="•"/>
      <w:lvlJc w:val="left"/>
      <w:pPr>
        <w:ind w:left="3114" w:hanging="307"/>
      </w:pPr>
      <w:rPr>
        <w:rFonts w:hint="default"/>
        <w:lang w:val="pt-PT" w:eastAsia="en-US" w:bidi="ar-SA"/>
      </w:rPr>
    </w:lvl>
    <w:lvl w:ilvl="7" w:tplc="DF8E086C">
      <w:numFmt w:val="bullet"/>
      <w:lvlText w:val="•"/>
      <w:lvlJc w:val="left"/>
      <w:pPr>
        <w:ind w:left="3614" w:hanging="307"/>
      </w:pPr>
      <w:rPr>
        <w:rFonts w:hint="default"/>
        <w:lang w:val="pt-PT" w:eastAsia="en-US" w:bidi="ar-SA"/>
      </w:rPr>
    </w:lvl>
    <w:lvl w:ilvl="8" w:tplc="5E288DC8">
      <w:numFmt w:val="bullet"/>
      <w:lvlText w:val="•"/>
      <w:lvlJc w:val="left"/>
      <w:pPr>
        <w:ind w:left="4113" w:hanging="307"/>
      </w:pPr>
      <w:rPr>
        <w:rFonts w:hint="default"/>
        <w:lang w:val="pt-PT" w:eastAsia="en-US" w:bidi="ar-SA"/>
      </w:rPr>
    </w:lvl>
  </w:abstractNum>
  <w:abstractNum w:abstractNumId="5" w15:restartNumberingAfterBreak="0">
    <w:nsid w:val="0B9622FD"/>
    <w:multiLevelType w:val="hybridMultilevel"/>
    <w:tmpl w:val="D9CCE0B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75873"/>
    <w:multiLevelType w:val="hybridMultilevel"/>
    <w:tmpl w:val="E15E9460"/>
    <w:lvl w:ilvl="0" w:tplc="98F2F45A">
      <w:start w:val="1"/>
      <w:numFmt w:val="upperRoman"/>
      <w:lvlText w:val="%1."/>
      <w:lvlJc w:val="left"/>
      <w:pPr>
        <w:ind w:left="110" w:hanging="174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C0B2106A">
      <w:numFmt w:val="bullet"/>
      <w:lvlText w:val="•"/>
      <w:lvlJc w:val="left"/>
      <w:pPr>
        <w:ind w:left="94" w:hanging="174"/>
      </w:pPr>
      <w:rPr>
        <w:rFonts w:hint="default"/>
        <w:lang w:val="pt-PT" w:eastAsia="en-US" w:bidi="ar-SA"/>
      </w:rPr>
    </w:lvl>
    <w:lvl w:ilvl="2" w:tplc="37A06414">
      <w:numFmt w:val="bullet"/>
      <w:lvlText w:val="•"/>
      <w:lvlJc w:val="left"/>
      <w:pPr>
        <w:ind w:left="69" w:hanging="174"/>
      </w:pPr>
      <w:rPr>
        <w:rFonts w:hint="default"/>
        <w:lang w:val="pt-PT" w:eastAsia="en-US" w:bidi="ar-SA"/>
      </w:rPr>
    </w:lvl>
    <w:lvl w:ilvl="3" w:tplc="AF2216CC">
      <w:numFmt w:val="bullet"/>
      <w:lvlText w:val="•"/>
      <w:lvlJc w:val="left"/>
      <w:pPr>
        <w:ind w:left="44" w:hanging="174"/>
      </w:pPr>
      <w:rPr>
        <w:rFonts w:hint="default"/>
        <w:lang w:val="pt-PT" w:eastAsia="en-US" w:bidi="ar-SA"/>
      </w:rPr>
    </w:lvl>
    <w:lvl w:ilvl="4" w:tplc="F26EFDA4">
      <w:numFmt w:val="bullet"/>
      <w:lvlText w:val="•"/>
      <w:lvlJc w:val="left"/>
      <w:pPr>
        <w:ind w:left="19" w:hanging="174"/>
      </w:pPr>
      <w:rPr>
        <w:rFonts w:hint="default"/>
        <w:lang w:val="pt-PT" w:eastAsia="en-US" w:bidi="ar-SA"/>
      </w:rPr>
    </w:lvl>
    <w:lvl w:ilvl="5" w:tplc="31F858C8">
      <w:numFmt w:val="bullet"/>
      <w:lvlText w:val="•"/>
      <w:lvlJc w:val="left"/>
      <w:pPr>
        <w:ind w:left="-7" w:hanging="174"/>
      </w:pPr>
      <w:rPr>
        <w:rFonts w:hint="default"/>
        <w:lang w:val="pt-PT" w:eastAsia="en-US" w:bidi="ar-SA"/>
      </w:rPr>
    </w:lvl>
    <w:lvl w:ilvl="6" w:tplc="72C69E7E">
      <w:numFmt w:val="bullet"/>
      <w:lvlText w:val="•"/>
      <w:lvlJc w:val="left"/>
      <w:pPr>
        <w:ind w:left="-32" w:hanging="174"/>
      </w:pPr>
      <w:rPr>
        <w:rFonts w:hint="default"/>
        <w:lang w:val="pt-PT" w:eastAsia="en-US" w:bidi="ar-SA"/>
      </w:rPr>
    </w:lvl>
    <w:lvl w:ilvl="7" w:tplc="C6A08576">
      <w:numFmt w:val="bullet"/>
      <w:lvlText w:val="•"/>
      <w:lvlJc w:val="left"/>
      <w:pPr>
        <w:ind w:left="-57" w:hanging="174"/>
      </w:pPr>
      <w:rPr>
        <w:rFonts w:hint="default"/>
        <w:lang w:val="pt-PT" w:eastAsia="en-US" w:bidi="ar-SA"/>
      </w:rPr>
    </w:lvl>
    <w:lvl w:ilvl="8" w:tplc="6B727F7E">
      <w:numFmt w:val="bullet"/>
      <w:lvlText w:val="•"/>
      <w:lvlJc w:val="left"/>
      <w:pPr>
        <w:ind w:left="-82" w:hanging="174"/>
      </w:pPr>
      <w:rPr>
        <w:rFonts w:hint="default"/>
        <w:lang w:val="pt-PT" w:eastAsia="en-US" w:bidi="ar-SA"/>
      </w:rPr>
    </w:lvl>
  </w:abstractNum>
  <w:abstractNum w:abstractNumId="7" w15:restartNumberingAfterBreak="0">
    <w:nsid w:val="0BF85BF0"/>
    <w:multiLevelType w:val="hybridMultilevel"/>
    <w:tmpl w:val="043A7E68"/>
    <w:lvl w:ilvl="0" w:tplc="03B8E33C">
      <w:start w:val="1"/>
      <w:numFmt w:val="upperLetter"/>
      <w:lvlText w:val="%1)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8" w15:restartNumberingAfterBreak="0">
    <w:nsid w:val="0CCE6CCD"/>
    <w:multiLevelType w:val="hybridMultilevel"/>
    <w:tmpl w:val="68144B3C"/>
    <w:lvl w:ilvl="0" w:tplc="003A2E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20399"/>
    <w:multiLevelType w:val="hybridMultilevel"/>
    <w:tmpl w:val="7DCA31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C11127"/>
    <w:multiLevelType w:val="hybridMultilevel"/>
    <w:tmpl w:val="970ACEA8"/>
    <w:lvl w:ilvl="0" w:tplc="9DC2C384">
      <w:start w:val="1"/>
      <w:numFmt w:val="upperRoman"/>
      <w:lvlText w:val="%1."/>
      <w:lvlJc w:val="left"/>
      <w:pPr>
        <w:ind w:left="110" w:hanging="164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59C67734">
      <w:numFmt w:val="bullet"/>
      <w:lvlText w:val="•"/>
      <w:lvlJc w:val="left"/>
      <w:pPr>
        <w:ind w:left="628" w:hanging="164"/>
      </w:pPr>
      <w:rPr>
        <w:rFonts w:hint="default"/>
        <w:lang w:val="pt-PT" w:eastAsia="en-US" w:bidi="ar-SA"/>
      </w:rPr>
    </w:lvl>
    <w:lvl w:ilvl="2" w:tplc="98E051C8">
      <w:numFmt w:val="bullet"/>
      <w:lvlText w:val="•"/>
      <w:lvlJc w:val="left"/>
      <w:pPr>
        <w:ind w:left="1136" w:hanging="164"/>
      </w:pPr>
      <w:rPr>
        <w:rFonts w:hint="default"/>
        <w:lang w:val="pt-PT" w:eastAsia="en-US" w:bidi="ar-SA"/>
      </w:rPr>
    </w:lvl>
    <w:lvl w:ilvl="3" w:tplc="BAACE93C">
      <w:numFmt w:val="bullet"/>
      <w:lvlText w:val="•"/>
      <w:lvlJc w:val="left"/>
      <w:pPr>
        <w:ind w:left="1644" w:hanging="164"/>
      </w:pPr>
      <w:rPr>
        <w:rFonts w:hint="default"/>
        <w:lang w:val="pt-PT" w:eastAsia="en-US" w:bidi="ar-SA"/>
      </w:rPr>
    </w:lvl>
    <w:lvl w:ilvl="4" w:tplc="5096EC72">
      <w:numFmt w:val="bullet"/>
      <w:lvlText w:val="•"/>
      <w:lvlJc w:val="left"/>
      <w:pPr>
        <w:ind w:left="2152" w:hanging="164"/>
      </w:pPr>
      <w:rPr>
        <w:rFonts w:hint="default"/>
        <w:lang w:val="pt-PT" w:eastAsia="en-US" w:bidi="ar-SA"/>
      </w:rPr>
    </w:lvl>
    <w:lvl w:ilvl="5" w:tplc="979CDA12">
      <w:numFmt w:val="bullet"/>
      <w:lvlText w:val="•"/>
      <w:lvlJc w:val="left"/>
      <w:pPr>
        <w:ind w:left="2660" w:hanging="164"/>
      </w:pPr>
      <w:rPr>
        <w:rFonts w:hint="default"/>
        <w:lang w:val="pt-PT" w:eastAsia="en-US" w:bidi="ar-SA"/>
      </w:rPr>
    </w:lvl>
    <w:lvl w:ilvl="6" w:tplc="98080142">
      <w:numFmt w:val="bullet"/>
      <w:lvlText w:val="•"/>
      <w:lvlJc w:val="left"/>
      <w:pPr>
        <w:ind w:left="3168" w:hanging="164"/>
      </w:pPr>
      <w:rPr>
        <w:rFonts w:hint="default"/>
        <w:lang w:val="pt-PT" w:eastAsia="en-US" w:bidi="ar-SA"/>
      </w:rPr>
    </w:lvl>
    <w:lvl w:ilvl="7" w:tplc="91CEFB6A">
      <w:numFmt w:val="bullet"/>
      <w:lvlText w:val="•"/>
      <w:lvlJc w:val="left"/>
      <w:pPr>
        <w:ind w:left="3676" w:hanging="164"/>
      </w:pPr>
      <w:rPr>
        <w:rFonts w:hint="default"/>
        <w:lang w:val="pt-PT" w:eastAsia="en-US" w:bidi="ar-SA"/>
      </w:rPr>
    </w:lvl>
    <w:lvl w:ilvl="8" w:tplc="AC7A4672">
      <w:numFmt w:val="bullet"/>
      <w:lvlText w:val="•"/>
      <w:lvlJc w:val="left"/>
      <w:pPr>
        <w:ind w:left="4185" w:hanging="164"/>
      </w:pPr>
      <w:rPr>
        <w:rFonts w:hint="default"/>
        <w:lang w:val="pt-PT" w:eastAsia="en-US" w:bidi="ar-SA"/>
      </w:rPr>
    </w:lvl>
  </w:abstractNum>
  <w:abstractNum w:abstractNumId="11" w15:restartNumberingAfterBreak="0">
    <w:nsid w:val="15BD29E8"/>
    <w:multiLevelType w:val="hybridMultilevel"/>
    <w:tmpl w:val="12DCD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B52BC3"/>
    <w:multiLevelType w:val="hybridMultilevel"/>
    <w:tmpl w:val="12442402"/>
    <w:lvl w:ilvl="0" w:tplc="C834F228">
      <w:numFmt w:val="bullet"/>
      <w:lvlText w:val="•"/>
      <w:lvlJc w:val="left"/>
      <w:pPr>
        <w:ind w:left="289" w:hanging="171"/>
      </w:pPr>
      <w:rPr>
        <w:rFonts w:ascii="Times New Roman" w:eastAsia="Times New Roman" w:hAnsi="Times New Roman" w:cs="Times New Roman" w:hint="default"/>
        <w:color w:val="231F20"/>
        <w:w w:val="105"/>
        <w:sz w:val="22"/>
        <w:szCs w:val="22"/>
        <w:lang w:val="pt-PT" w:eastAsia="en-US" w:bidi="ar-SA"/>
      </w:rPr>
    </w:lvl>
    <w:lvl w:ilvl="1" w:tplc="8C12F11E">
      <w:numFmt w:val="bullet"/>
      <w:lvlText w:val="•"/>
      <w:lvlJc w:val="left"/>
      <w:pPr>
        <w:ind w:left="764" w:hanging="171"/>
      </w:pPr>
      <w:rPr>
        <w:rFonts w:hint="default"/>
        <w:lang w:val="pt-PT" w:eastAsia="en-US" w:bidi="ar-SA"/>
      </w:rPr>
    </w:lvl>
    <w:lvl w:ilvl="2" w:tplc="AB1CE006">
      <w:numFmt w:val="bullet"/>
      <w:lvlText w:val="•"/>
      <w:lvlJc w:val="left"/>
      <w:pPr>
        <w:ind w:left="1249" w:hanging="171"/>
      </w:pPr>
      <w:rPr>
        <w:rFonts w:hint="default"/>
        <w:lang w:val="pt-PT" w:eastAsia="en-US" w:bidi="ar-SA"/>
      </w:rPr>
    </w:lvl>
    <w:lvl w:ilvl="3" w:tplc="FEC21E1A">
      <w:numFmt w:val="bullet"/>
      <w:lvlText w:val="•"/>
      <w:lvlJc w:val="left"/>
      <w:pPr>
        <w:ind w:left="1733" w:hanging="171"/>
      </w:pPr>
      <w:rPr>
        <w:rFonts w:hint="default"/>
        <w:lang w:val="pt-PT" w:eastAsia="en-US" w:bidi="ar-SA"/>
      </w:rPr>
    </w:lvl>
    <w:lvl w:ilvl="4" w:tplc="34560D82">
      <w:numFmt w:val="bullet"/>
      <w:lvlText w:val="•"/>
      <w:lvlJc w:val="left"/>
      <w:pPr>
        <w:ind w:left="2218" w:hanging="171"/>
      </w:pPr>
      <w:rPr>
        <w:rFonts w:hint="default"/>
        <w:lang w:val="pt-PT" w:eastAsia="en-US" w:bidi="ar-SA"/>
      </w:rPr>
    </w:lvl>
    <w:lvl w:ilvl="5" w:tplc="6E726C8A">
      <w:numFmt w:val="bullet"/>
      <w:lvlText w:val="•"/>
      <w:lvlJc w:val="left"/>
      <w:pPr>
        <w:ind w:left="2703" w:hanging="171"/>
      </w:pPr>
      <w:rPr>
        <w:rFonts w:hint="default"/>
        <w:lang w:val="pt-PT" w:eastAsia="en-US" w:bidi="ar-SA"/>
      </w:rPr>
    </w:lvl>
    <w:lvl w:ilvl="6" w:tplc="839C8988">
      <w:numFmt w:val="bullet"/>
      <w:lvlText w:val="•"/>
      <w:lvlJc w:val="left"/>
      <w:pPr>
        <w:ind w:left="3187" w:hanging="171"/>
      </w:pPr>
      <w:rPr>
        <w:rFonts w:hint="default"/>
        <w:lang w:val="pt-PT" w:eastAsia="en-US" w:bidi="ar-SA"/>
      </w:rPr>
    </w:lvl>
    <w:lvl w:ilvl="7" w:tplc="A0A67AAE">
      <w:numFmt w:val="bullet"/>
      <w:lvlText w:val="•"/>
      <w:lvlJc w:val="left"/>
      <w:pPr>
        <w:ind w:left="3672" w:hanging="171"/>
      </w:pPr>
      <w:rPr>
        <w:rFonts w:hint="default"/>
        <w:lang w:val="pt-PT" w:eastAsia="en-US" w:bidi="ar-SA"/>
      </w:rPr>
    </w:lvl>
    <w:lvl w:ilvl="8" w:tplc="D0B08AD8">
      <w:numFmt w:val="bullet"/>
      <w:lvlText w:val="•"/>
      <w:lvlJc w:val="left"/>
      <w:pPr>
        <w:ind w:left="4156" w:hanging="171"/>
      </w:pPr>
      <w:rPr>
        <w:rFonts w:hint="default"/>
        <w:lang w:val="pt-PT" w:eastAsia="en-US" w:bidi="ar-SA"/>
      </w:rPr>
    </w:lvl>
  </w:abstractNum>
  <w:abstractNum w:abstractNumId="13" w15:restartNumberingAfterBreak="0">
    <w:nsid w:val="22E85A25"/>
    <w:multiLevelType w:val="hybridMultilevel"/>
    <w:tmpl w:val="10A4C7BA"/>
    <w:lvl w:ilvl="0" w:tplc="DC96EDD2">
      <w:start w:val="1"/>
      <w:numFmt w:val="upperRoman"/>
      <w:lvlText w:val="%1."/>
      <w:lvlJc w:val="left"/>
      <w:pPr>
        <w:ind w:left="110" w:hanging="185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45E252CC">
      <w:numFmt w:val="bullet"/>
      <w:lvlText w:val="•"/>
      <w:lvlJc w:val="left"/>
      <w:pPr>
        <w:ind w:left="628" w:hanging="185"/>
      </w:pPr>
      <w:rPr>
        <w:rFonts w:hint="default"/>
        <w:lang w:val="pt-PT" w:eastAsia="en-US" w:bidi="ar-SA"/>
      </w:rPr>
    </w:lvl>
    <w:lvl w:ilvl="2" w:tplc="B85C186C">
      <w:numFmt w:val="bullet"/>
      <w:lvlText w:val="•"/>
      <w:lvlJc w:val="left"/>
      <w:pPr>
        <w:ind w:left="1136" w:hanging="185"/>
      </w:pPr>
      <w:rPr>
        <w:rFonts w:hint="default"/>
        <w:lang w:val="pt-PT" w:eastAsia="en-US" w:bidi="ar-SA"/>
      </w:rPr>
    </w:lvl>
    <w:lvl w:ilvl="3" w:tplc="5650D022">
      <w:numFmt w:val="bullet"/>
      <w:lvlText w:val="•"/>
      <w:lvlJc w:val="left"/>
      <w:pPr>
        <w:ind w:left="1644" w:hanging="185"/>
      </w:pPr>
      <w:rPr>
        <w:rFonts w:hint="default"/>
        <w:lang w:val="pt-PT" w:eastAsia="en-US" w:bidi="ar-SA"/>
      </w:rPr>
    </w:lvl>
    <w:lvl w:ilvl="4" w:tplc="3806B93A">
      <w:numFmt w:val="bullet"/>
      <w:lvlText w:val="•"/>
      <w:lvlJc w:val="left"/>
      <w:pPr>
        <w:ind w:left="2152" w:hanging="185"/>
      </w:pPr>
      <w:rPr>
        <w:rFonts w:hint="default"/>
        <w:lang w:val="pt-PT" w:eastAsia="en-US" w:bidi="ar-SA"/>
      </w:rPr>
    </w:lvl>
    <w:lvl w:ilvl="5" w:tplc="9ACAC250">
      <w:numFmt w:val="bullet"/>
      <w:lvlText w:val="•"/>
      <w:lvlJc w:val="left"/>
      <w:pPr>
        <w:ind w:left="2660" w:hanging="185"/>
      </w:pPr>
      <w:rPr>
        <w:rFonts w:hint="default"/>
        <w:lang w:val="pt-PT" w:eastAsia="en-US" w:bidi="ar-SA"/>
      </w:rPr>
    </w:lvl>
    <w:lvl w:ilvl="6" w:tplc="1688B312">
      <w:numFmt w:val="bullet"/>
      <w:lvlText w:val="•"/>
      <w:lvlJc w:val="left"/>
      <w:pPr>
        <w:ind w:left="3168" w:hanging="185"/>
      </w:pPr>
      <w:rPr>
        <w:rFonts w:hint="default"/>
        <w:lang w:val="pt-PT" w:eastAsia="en-US" w:bidi="ar-SA"/>
      </w:rPr>
    </w:lvl>
    <w:lvl w:ilvl="7" w:tplc="42087D54">
      <w:numFmt w:val="bullet"/>
      <w:lvlText w:val="•"/>
      <w:lvlJc w:val="left"/>
      <w:pPr>
        <w:ind w:left="3676" w:hanging="185"/>
      </w:pPr>
      <w:rPr>
        <w:rFonts w:hint="default"/>
        <w:lang w:val="pt-PT" w:eastAsia="en-US" w:bidi="ar-SA"/>
      </w:rPr>
    </w:lvl>
    <w:lvl w:ilvl="8" w:tplc="8618EA12">
      <w:numFmt w:val="bullet"/>
      <w:lvlText w:val="•"/>
      <w:lvlJc w:val="left"/>
      <w:pPr>
        <w:ind w:left="4184" w:hanging="185"/>
      </w:pPr>
      <w:rPr>
        <w:rFonts w:hint="default"/>
        <w:lang w:val="pt-PT" w:eastAsia="en-US" w:bidi="ar-SA"/>
      </w:rPr>
    </w:lvl>
  </w:abstractNum>
  <w:abstractNum w:abstractNumId="14" w15:restartNumberingAfterBreak="0">
    <w:nsid w:val="27BA3B6D"/>
    <w:multiLevelType w:val="hybridMultilevel"/>
    <w:tmpl w:val="36FA95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80ECE"/>
    <w:multiLevelType w:val="hybridMultilevel"/>
    <w:tmpl w:val="64A80F5A"/>
    <w:lvl w:ilvl="0" w:tplc="04160017">
      <w:start w:val="1"/>
      <w:numFmt w:val="lowerLetter"/>
      <w:lvlText w:val="%1)"/>
      <w:lvlJc w:val="left"/>
      <w:pPr>
        <w:ind w:left="1494" w:hanging="360"/>
      </w:p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36227299"/>
    <w:multiLevelType w:val="hybridMultilevel"/>
    <w:tmpl w:val="2EA01C44"/>
    <w:lvl w:ilvl="0" w:tplc="A050CDDA">
      <w:numFmt w:val="bullet"/>
      <w:lvlText w:val="•"/>
      <w:lvlJc w:val="left"/>
      <w:pPr>
        <w:ind w:left="923" w:hanging="360"/>
      </w:pPr>
      <w:rPr>
        <w:rFonts w:ascii="Times New Roman" w:eastAsia="Times New Roman" w:hAnsi="Times New Roman" w:cs="Times New Roman" w:hint="default"/>
        <w:b/>
        <w:bCs/>
        <w:color w:val="231F20"/>
        <w:w w:val="113"/>
        <w:sz w:val="22"/>
        <w:szCs w:val="22"/>
        <w:lang w:val="pt-PT" w:eastAsia="en-US" w:bidi="ar-SA"/>
      </w:rPr>
    </w:lvl>
    <w:lvl w:ilvl="1" w:tplc="B8CE497C">
      <w:numFmt w:val="bullet"/>
      <w:lvlText w:val="•"/>
      <w:lvlJc w:val="left"/>
      <w:pPr>
        <w:ind w:left="1872" w:hanging="360"/>
      </w:pPr>
      <w:rPr>
        <w:rFonts w:hint="default"/>
        <w:lang w:val="pt-PT" w:eastAsia="en-US" w:bidi="ar-SA"/>
      </w:rPr>
    </w:lvl>
    <w:lvl w:ilvl="2" w:tplc="799E283E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244E479C">
      <w:numFmt w:val="bullet"/>
      <w:lvlText w:val="•"/>
      <w:lvlJc w:val="left"/>
      <w:pPr>
        <w:ind w:left="3777" w:hanging="360"/>
      </w:pPr>
      <w:rPr>
        <w:rFonts w:hint="default"/>
        <w:lang w:val="pt-PT" w:eastAsia="en-US" w:bidi="ar-SA"/>
      </w:rPr>
    </w:lvl>
    <w:lvl w:ilvl="4" w:tplc="8BFE27AC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5" w:tplc="60F6216E">
      <w:numFmt w:val="bullet"/>
      <w:lvlText w:val="•"/>
      <w:lvlJc w:val="left"/>
      <w:pPr>
        <w:ind w:left="5682" w:hanging="360"/>
      </w:pPr>
      <w:rPr>
        <w:rFonts w:hint="default"/>
        <w:lang w:val="pt-PT" w:eastAsia="en-US" w:bidi="ar-SA"/>
      </w:rPr>
    </w:lvl>
    <w:lvl w:ilvl="6" w:tplc="C1CC64A0">
      <w:numFmt w:val="bullet"/>
      <w:lvlText w:val="•"/>
      <w:lvlJc w:val="left"/>
      <w:pPr>
        <w:ind w:left="6635" w:hanging="360"/>
      </w:pPr>
      <w:rPr>
        <w:rFonts w:hint="default"/>
        <w:lang w:val="pt-PT" w:eastAsia="en-US" w:bidi="ar-SA"/>
      </w:rPr>
    </w:lvl>
    <w:lvl w:ilvl="7" w:tplc="CBF03864">
      <w:numFmt w:val="bullet"/>
      <w:lvlText w:val="•"/>
      <w:lvlJc w:val="left"/>
      <w:pPr>
        <w:ind w:left="7587" w:hanging="360"/>
      </w:pPr>
      <w:rPr>
        <w:rFonts w:hint="default"/>
        <w:lang w:val="pt-PT" w:eastAsia="en-US" w:bidi="ar-SA"/>
      </w:rPr>
    </w:lvl>
    <w:lvl w:ilvl="8" w:tplc="CCC65A16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99B1D9E"/>
    <w:multiLevelType w:val="hybridMultilevel"/>
    <w:tmpl w:val="1ED4F566"/>
    <w:lvl w:ilvl="0" w:tplc="97CAC32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744631"/>
    <w:multiLevelType w:val="hybridMultilevel"/>
    <w:tmpl w:val="29224854"/>
    <w:lvl w:ilvl="0" w:tplc="0CE06CF0">
      <w:start w:val="1"/>
      <w:numFmt w:val="upperRoman"/>
      <w:lvlText w:val="%1."/>
      <w:lvlJc w:val="left"/>
      <w:pPr>
        <w:ind w:left="110" w:hanging="213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BF3048DA">
      <w:numFmt w:val="bullet"/>
      <w:lvlText w:val="•"/>
      <w:lvlJc w:val="left"/>
      <w:pPr>
        <w:ind w:left="619" w:hanging="213"/>
      </w:pPr>
      <w:rPr>
        <w:rFonts w:hint="default"/>
        <w:lang w:val="pt-PT" w:eastAsia="en-US" w:bidi="ar-SA"/>
      </w:rPr>
    </w:lvl>
    <w:lvl w:ilvl="2" w:tplc="35A0BBE4">
      <w:numFmt w:val="bullet"/>
      <w:lvlText w:val="•"/>
      <w:lvlJc w:val="left"/>
      <w:pPr>
        <w:ind w:left="1118" w:hanging="213"/>
      </w:pPr>
      <w:rPr>
        <w:rFonts w:hint="default"/>
        <w:lang w:val="pt-PT" w:eastAsia="en-US" w:bidi="ar-SA"/>
      </w:rPr>
    </w:lvl>
    <w:lvl w:ilvl="3" w:tplc="C3D20564">
      <w:numFmt w:val="bullet"/>
      <w:lvlText w:val="•"/>
      <w:lvlJc w:val="left"/>
      <w:pPr>
        <w:ind w:left="1617" w:hanging="213"/>
      </w:pPr>
      <w:rPr>
        <w:rFonts w:hint="default"/>
        <w:lang w:val="pt-PT" w:eastAsia="en-US" w:bidi="ar-SA"/>
      </w:rPr>
    </w:lvl>
    <w:lvl w:ilvl="4" w:tplc="4BD6D59A">
      <w:numFmt w:val="bullet"/>
      <w:lvlText w:val="•"/>
      <w:lvlJc w:val="left"/>
      <w:pPr>
        <w:ind w:left="2116" w:hanging="213"/>
      </w:pPr>
      <w:rPr>
        <w:rFonts w:hint="default"/>
        <w:lang w:val="pt-PT" w:eastAsia="en-US" w:bidi="ar-SA"/>
      </w:rPr>
    </w:lvl>
    <w:lvl w:ilvl="5" w:tplc="2CD085EC">
      <w:numFmt w:val="bullet"/>
      <w:lvlText w:val="•"/>
      <w:lvlJc w:val="left"/>
      <w:pPr>
        <w:ind w:left="2616" w:hanging="213"/>
      </w:pPr>
      <w:rPr>
        <w:rFonts w:hint="default"/>
        <w:lang w:val="pt-PT" w:eastAsia="en-US" w:bidi="ar-SA"/>
      </w:rPr>
    </w:lvl>
    <w:lvl w:ilvl="6" w:tplc="18A4B30C">
      <w:numFmt w:val="bullet"/>
      <w:lvlText w:val="•"/>
      <w:lvlJc w:val="left"/>
      <w:pPr>
        <w:ind w:left="3115" w:hanging="213"/>
      </w:pPr>
      <w:rPr>
        <w:rFonts w:hint="default"/>
        <w:lang w:val="pt-PT" w:eastAsia="en-US" w:bidi="ar-SA"/>
      </w:rPr>
    </w:lvl>
    <w:lvl w:ilvl="7" w:tplc="6D5E22B2">
      <w:numFmt w:val="bullet"/>
      <w:lvlText w:val="•"/>
      <w:lvlJc w:val="left"/>
      <w:pPr>
        <w:ind w:left="3614" w:hanging="213"/>
      </w:pPr>
      <w:rPr>
        <w:rFonts w:hint="default"/>
        <w:lang w:val="pt-PT" w:eastAsia="en-US" w:bidi="ar-SA"/>
      </w:rPr>
    </w:lvl>
    <w:lvl w:ilvl="8" w:tplc="7C3ED7EE">
      <w:numFmt w:val="bullet"/>
      <w:lvlText w:val="•"/>
      <w:lvlJc w:val="left"/>
      <w:pPr>
        <w:ind w:left="4113" w:hanging="213"/>
      </w:pPr>
      <w:rPr>
        <w:rFonts w:hint="default"/>
        <w:lang w:val="pt-PT" w:eastAsia="en-US" w:bidi="ar-SA"/>
      </w:rPr>
    </w:lvl>
  </w:abstractNum>
  <w:abstractNum w:abstractNumId="19" w15:restartNumberingAfterBreak="0">
    <w:nsid w:val="3A754946"/>
    <w:multiLevelType w:val="hybridMultilevel"/>
    <w:tmpl w:val="851042F2"/>
    <w:lvl w:ilvl="0" w:tplc="D2E66FF0">
      <w:start w:val="1"/>
      <w:numFmt w:val="upperRoman"/>
      <w:lvlText w:val="%1."/>
      <w:lvlJc w:val="left"/>
      <w:pPr>
        <w:ind w:left="111" w:hanging="176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D24AD7C0">
      <w:numFmt w:val="bullet"/>
      <w:lvlText w:val="•"/>
      <w:lvlJc w:val="left"/>
      <w:pPr>
        <w:ind w:left="619" w:hanging="176"/>
      </w:pPr>
      <w:rPr>
        <w:rFonts w:hint="default"/>
        <w:lang w:val="pt-PT" w:eastAsia="en-US" w:bidi="ar-SA"/>
      </w:rPr>
    </w:lvl>
    <w:lvl w:ilvl="2" w:tplc="7584DD92">
      <w:numFmt w:val="bullet"/>
      <w:lvlText w:val="•"/>
      <w:lvlJc w:val="left"/>
      <w:pPr>
        <w:ind w:left="1118" w:hanging="176"/>
      </w:pPr>
      <w:rPr>
        <w:rFonts w:hint="default"/>
        <w:lang w:val="pt-PT" w:eastAsia="en-US" w:bidi="ar-SA"/>
      </w:rPr>
    </w:lvl>
    <w:lvl w:ilvl="3" w:tplc="D166B6DA">
      <w:numFmt w:val="bullet"/>
      <w:lvlText w:val="•"/>
      <w:lvlJc w:val="left"/>
      <w:pPr>
        <w:ind w:left="1617" w:hanging="176"/>
      </w:pPr>
      <w:rPr>
        <w:rFonts w:hint="default"/>
        <w:lang w:val="pt-PT" w:eastAsia="en-US" w:bidi="ar-SA"/>
      </w:rPr>
    </w:lvl>
    <w:lvl w:ilvl="4" w:tplc="3CFA9E0E">
      <w:numFmt w:val="bullet"/>
      <w:lvlText w:val="•"/>
      <w:lvlJc w:val="left"/>
      <w:pPr>
        <w:ind w:left="2116" w:hanging="176"/>
      </w:pPr>
      <w:rPr>
        <w:rFonts w:hint="default"/>
        <w:lang w:val="pt-PT" w:eastAsia="en-US" w:bidi="ar-SA"/>
      </w:rPr>
    </w:lvl>
    <w:lvl w:ilvl="5" w:tplc="0EE81EDE">
      <w:numFmt w:val="bullet"/>
      <w:lvlText w:val="•"/>
      <w:lvlJc w:val="left"/>
      <w:pPr>
        <w:ind w:left="2616" w:hanging="176"/>
      </w:pPr>
      <w:rPr>
        <w:rFonts w:hint="default"/>
        <w:lang w:val="pt-PT" w:eastAsia="en-US" w:bidi="ar-SA"/>
      </w:rPr>
    </w:lvl>
    <w:lvl w:ilvl="6" w:tplc="A08EF860">
      <w:numFmt w:val="bullet"/>
      <w:lvlText w:val="•"/>
      <w:lvlJc w:val="left"/>
      <w:pPr>
        <w:ind w:left="3115" w:hanging="176"/>
      </w:pPr>
      <w:rPr>
        <w:rFonts w:hint="default"/>
        <w:lang w:val="pt-PT" w:eastAsia="en-US" w:bidi="ar-SA"/>
      </w:rPr>
    </w:lvl>
    <w:lvl w:ilvl="7" w:tplc="FD3A336E">
      <w:numFmt w:val="bullet"/>
      <w:lvlText w:val="•"/>
      <w:lvlJc w:val="left"/>
      <w:pPr>
        <w:ind w:left="3614" w:hanging="176"/>
      </w:pPr>
      <w:rPr>
        <w:rFonts w:hint="default"/>
        <w:lang w:val="pt-PT" w:eastAsia="en-US" w:bidi="ar-SA"/>
      </w:rPr>
    </w:lvl>
    <w:lvl w:ilvl="8" w:tplc="88E63F98">
      <w:numFmt w:val="bullet"/>
      <w:lvlText w:val="•"/>
      <w:lvlJc w:val="left"/>
      <w:pPr>
        <w:ind w:left="4113" w:hanging="176"/>
      </w:pPr>
      <w:rPr>
        <w:rFonts w:hint="default"/>
        <w:lang w:val="pt-PT" w:eastAsia="en-US" w:bidi="ar-SA"/>
      </w:rPr>
    </w:lvl>
  </w:abstractNum>
  <w:abstractNum w:abstractNumId="20" w15:restartNumberingAfterBreak="0">
    <w:nsid w:val="3CE25F4A"/>
    <w:multiLevelType w:val="hybridMultilevel"/>
    <w:tmpl w:val="AB3A4558"/>
    <w:lvl w:ilvl="0" w:tplc="9E4E845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F82267F"/>
    <w:multiLevelType w:val="hybridMultilevel"/>
    <w:tmpl w:val="2174C120"/>
    <w:lvl w:ilvl="0" w:tplc="7062EADE">
      <w:start w:val="1"/>
      <w:numFmt w:val="upperRoman"/>
      <w:lvlText w:val="%1."/>
      <w:lvlJc w:val="left"/>
      <w:pPr>
        <w:ind w:left="110" w:hanging="191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ED7064BA">
      <w:numFmt w:val="bullet"/>
      <w:lvlText w:val="•"/>
      <w:lvlJc w:val="left"/>
      <w:pPr>
        <w:ind w:left="628" w:hanging="191"/>
      </w:pPr>
      <w:rPr>
        <w:rFonts w:hint="default"/>
        <w:lang w:val="pt-PT" w:eastAsia="en-US" w:bidi="ar-SA"/>
      </w:rPr>
    </w:lvl>
    <w:lvl w:ilvl="2" w:tplc="A34C2DEA">
      <w:numFmt w:val="bullet"/>
      <w:lvlText w:val="•"/>
      <w:lvlJc w:val="left"/>
      <w:pPr>
        <w:ind w:left="1136" w:hanging="191"/>
      </w:pPr>
      <w:rPr>
        <w:rFonts w:hint="default"/>
        <w:lang w:val="pt-PT" w:eastAsia="en-US" w:bidi="ar-SA"/>
      </w:rPr>
    </w:lvl>
    <w:lvl w:ilvl="3" w:tplc="CC322656">
      <w:numFmt w:val="bullet"/>
      <w:lvlText w:val="•"/>
      <w:lvlJc w:val="left"/>
      <w:pPr>
        <w:ind w:left="1644" w:hanging="191"/>
      </w:pPr>
      <w:rPr>
        <w:rFonts w:hint="default"/>
        <w:lang w:val="pt-PT" w:eastAsia="en-US" w:bidi="ar-SA"/>
      </w:rPr>
    </w:lvl>
    <w:lvl w:ilvl="4" w:tplc="1810820E">
      <w:numFmt w:val="bullet"/>
      <w:lvlText w:val="•"/>
      <w:lvlJc w:val="left"/>
      <w:pPr>
        <w:ind w:left="2152" w:hanging="191"/>
      </w:pPr>
      <w:rPr>
        <w:rFonts w:hint="default"/>
        <w:lang w:val="pt-PT" w:eastAsia="en-US" w:bidi="ar-SA"/>
      </w:rPr>
    </w:lvl>
    <w:lvl w:ilvl="5" w:tplc="C41AD0BE">
      <w:numFmt w:val="bullet"/>
      <w:lvlText w:val="•"/>
      <w:lvlJc w:val="left"/>
      <w:pPr>
        <w:ind w:left="2660" w:hanging="191"/>
      </w:pPr>
      <w:rPr>
        <w:rFonts w:hint="default"/>
        <w:lang w:val="pt-PT" w:eastAsia="en-US" w:bidi="ar-SA"/>
      </w:rPr>
    </w:lvl>
    <w:lvl w:ilvl="6" w:tplc="9D28B774">
      <w:numFmt w:val="bullet"/>
      <w:lvlText w:val="•"/>
      <w:lvlJc w:val="left"/>
      <w:pPr>
        <w:ind w:left="3168" w:hanging="191"/>
      </w:pPr>
      <w:rPr>
        <w:rFonts w:hint="default"/>
        <w:lang w:val="pt-PT" w:eastAsia="en-US" w:bidi="ar-SA"/>
      </w:rPr>
    </w:lvl>
    <w:lvl w:ilvl="7" w:tplc="5010CC7C">
      <w:numFmt w:val="bullet"/>
      <w:lvlText w:val="•"/>
      <w:lvlJc w:val="left"/>
      <w:pPr>
        <w:ind w:left="3677" w:hanging="191"/>
      </w:pPr>
      <w:rPr>
        <w:rFonts w:hint="default"/>
        <w:lang w:val="pt-PT" w:eastAsia="en-US" w:bidi="ar-SA"/>
      </w:rPr>
    </w:lvl>
    <w:lvl w:ilvl="8" w:tplc="6DE6A902">
      <w:numFmt w:val="bullet"/>
      <w:lvlText w:val="•"/>
      <w:lvlJc w:val="left"/>
      <w:pPr>
        <w:ind w:left="4185" w:hanging="191"/>
      </w:pPr>
      <w:rPr>
        <w:rFonts w:hint="default"/>
        <w:lang w:val="pt-PT" w:eastAsia="en-US" w:bidi="ar-SA"/>
      </w:rPr>
    </w:lvl>
  </w:abstractNum>
  <w:abstractNum w:abstractNumId="22" w15:restartNumberingAfterBreak="0">
    <w:nsid w:val="40F83383"/>
    <w:multiLevelType w:val="hybridMultilevel"/>
    <w:tmpl w:val="DA7697A2"/>
    <w:lvl w:ilvl="0" w:tplc="B1CECF40">
      <w:start w:val="1"/>
      <w:numFmt w:val="upperRoman"/>
      <w:lvlText w:val="%1."/>
      <w:lvlJc w:val="left"/>
      <w:pPr>
        <w:ind w:left="110" w:hanging="200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5ED6A64C">
      <w:start w:val="1"/>
      <w:numFmt w:val="lowerLetter"/>
      <w:lvlText w:val="%2)"/>
      <w:lvlJc w:val="left"/>
      <w:pPr>
        <w:ind w:left="775" w:hanging="212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2"/>
        <w:szCs w:val="22"/>
        <w:lang w:val="pt-PT" w:eastAsia="en-US" w:bidi="ar-SA"/>
      </w:rPr>
    </w:lvl>
    <w:lvl w:ilvl="2" w:tplc="1A00D364">
      <w:numFmt w:val="bullet"/>
      <w:lvlText w:val="•"/>
      <w:lvlJc w:val="left"/>
      <w:pPr>
        <w:ind w:left="1271" w:hanging="212"/>
      </w:pPr>
      <w:rPr>
        <w:rFonts w:hint="default"/>
        <w:lang w:val="pt-PT" w:eastAsia="en-US" w:bidi="ar-SA"/>
      </w:rPr>
    </w:lvl>
    <w:lvl w:ilvl="3" w:tplc="588EB9CE">
      <w:numFmt w:val="bullet"/>
      <w:lvlText w:val="•"/>
      <w:lvlJc w:val="left"/>
      <w:pPr>
        <w:ind w:left="1762" w:hanging="212"/>
      </w:pPr>
      <w:rPr>
        <w:rFonts w:hint="default"/>
        <w:lang w:val="pt-PT" w:eastAsia="en-US" w:bidi="ar-SA"/>
      </w:rPr>
    </w:lvl>
    <w:lvl w:ilvl="4" w:tplc="CB2CF6C0">
      <w:numFmt w:val="bullet"/>
      <w:lvlText w:val="•"/>
      <w:lvlJc w:val="left"/>
      <w:pPr>
        <w:ind w:left="2253" w:hanging="212"/>
      </w:pPr>
      <w:rPr>
        <w:rFonts w:hint="default"/>
        <w:lang w:val="pt-PT" w:eastAsia="en-US" w:bidi="ar-SA"/>
      </w:rPr>
    </w:lvl>
    <w:lvl w:ilvl="5" w:tplc="D264D7AE">
      <w:numFmt w:val="bullet"/>
      <w:lvlText w:val="•"/>
      <w:lvlJc w:val="left"/>
      <w:pPr>
        <w:ind w:left="2745" w:hanging="212"/>
      </w:pPr>
      <w:rPr>
        <w:rFonts w:hint="default"/>
        <w:lang w:val="pt-PT" w:eastAsia="en-US" w:bidi="ar-SA"/>
      </w:rPr>
    </w:lvl>
    <w:lvl w:ilvl="6" w:tplc="E51606C4">
      <w:numFmt w:val="bullet"/>
      <w:lvlText w:val="•"/>
      <w:lvlJc w:val="left"/>
      <w:pPr>
        <w:ind w:left="3236" w:hanging="212"/>
      </w:pPr>
      <w:rPr>
        <w:rFonts w:hint="default"/>
        <w:lang w:val="pt-PT" w:eastAsia="en-US" w:bidi="ar-SA"/>
      </w:rPr>
    </w:lvl>
    <w:lvl w:ilvl="7" w:tplc="FEC8DD7E">
      <w:numFmt w:val="bullet"/>
      <w:lvlText w:val="•"/>
      <w:lvlJc w:val="left"/>
      <w:pPr>
        <w:ind w:left="3727" w:hanging="212"/>
      </w:pPr>
      <w:rPr>
        <w:rFonts w:hint="default"/>
        <w:lang w:val="pt-PT" w:eastAsia="en-US" w:bidi="ar-SA"/>
      </w:rPr>
    </w:lvl>
    <w:lvl w:ilvl="8" w:tplc="C11AA274">
      <w:numFmt w:val="bullet"/>
      <w:lvlText w:val="•"/>
      <w:lvlJc w:val="left"/>
      <w:pPr>
        <w:ind w:left="4218" w:hanging="212"/>
      </w:pPr>
      <w:rPr>
        <w:rFonts w:hint="default"/>
        <w:lang w:val="pt-PT" w:eastAsia="en-US" w:bidi="ar-SA"/>
      </w:rPr>
    </w:lvl>
  </w:abstractNum>
  <w:abstractNum w:abstractNumId="23" w15:restartNumberingAfterBreak="0">
    <w:nsid w:val="420625D2"/>
    <w:multiLevelType w:val="hybridMultilevel"/>
    <w:tmpl w:val="8306F8F8"/>
    <w:lvl w:ilvl="0" w:tplc="599077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D520BA"/>
    <w:multiLevelType w:val="hybridMultilevel"/>
    <w:tmpl w:val="4C80485A"/>
    <w:lvl w:ilvl="0" w:tplc="37AC4C8E">
      <w:start w:val="1"/>
      <w:numFmt w:val="upperRoman"/>
      <w:lvlText w:val="%1."/>
      <w:lvlJc w:val="left"/>
      <w:pPr>
        <w:ind w:left="110" w:hanging="191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322AF900">
      <w:numFmt w:val="bullet"/>
      <w:lvlText w:val="•"/>
      <w:lvlJc w:val="left"/>
      <w:pPr>
        <w:ind w:left="619" w:hanging="191"/>
      </w:pPr>
      <w:rPr>
        <w:rFonts w:hint="default"/>
        <w:lang w:val="pt-PT" w:eastAsia="en-US" w:bidi="ar-SA"/>
      </w:rPr>
    </w:lvl>
    <w:lvl w:ilvl="2" w:tplc="1096CE56">
      <w:numFmt w:val="bullet"/>
      <w:lvlText w:val="•"/>
      <w:lvlJc w:val="left"/>
      <w:pPr>
        <w:ind w:left="1118" w:hanging="191"/>
      </w:pPr>
      <w:rPr>
        <w:rFonts w:hint="default"/>
        <w:lang w:val="pt-PT" w:eastAsia="en-US" w:bidi="ar-SA"/>
      </w:rPr>
    </w:lvl>
    <w:lvl w:ilvl="3" w:tplc="37147316">
      <w:numFmt w:val="bullet"/>
      <w:lvlText w:val="•"/>
      <w:lvlJc w:val="left"/>
      <w:pPr>
        <w:ind w:left="1617" w:hanging="191"/>
      </w:pPr>
      <w:rPr>
        <w:rFonts w:hint="default"/>
        <w:lang w:val="pt-PT" w:eastAsia="en-US" w:bidi="ar-SA"/>
      </w:rPr>
    </w:lvl>
    <w:lvl w:ilvl="4" w:tplc="8DFA377E">
      <w:numFmt w:val="bullet"/>
      <w:lvlText w:val="•"/>
      <w:lvlJc w:val="left"/>
      <w:pPr>
        <w:ind w:left="2116" w:hanging="191"/>
      </w:pPr>
      <w:rPr>
        <w:rFonts w:hint="default"/>
        <w:lang w:val="pt-PT" w:eastAsia="en-US" w:bidi="ar-SA"/>
      </w:rPr>
    </w:lvl>
    <w:lvl w:ilvl="5" w:tplc="2A0EC8BE">
      <w:numFmt w:val="bullet"/>
      <w:lvlText w:val="•"/>
      <w:lvlJc w:val="left"/>
      <w:pPr>
        <w:ind w:left="2615" w:hanging="191"/>
      </w:pPr>
      <w:rPr>
        <w:rFonts w:hint="default"/>
        <w:lang w:val="pt-PT" w:eastAsia="en-US" w:bidi="ar-SA"/>
      </w:rPr>
    </w:lvl>
    <w:lvl w:ilvl="6" w:tplc="DA4C472C">
      <w:numFmt w:val="bullet"/>
      <w:lvlText w:val="•"/>
      <w:lvlJc w:val="left"/>
      <w:pPr>
        <w:ind w:left="3114" w:hanging="191"/>
      </w:pPr>
      <w:rPr>
        <w:rFonts w:hint="default"/>
        <w:lang w:val="pt-PT" w:eastAsia="en-US" w:bidi="ar-SA"/>
      </w:rPr>
    </w:lvl>
    <w:lvl w:ilvl="7" w:tplc="BF605032">
      <w:numFmt w:val="bullet"/>
      <w:lvlText w:val="•"/>
      <w:lvlJc w:val="left"/>
      <w:pPr>
        <w:ind w:left="3614" w:hanging="191"/>
      </w:pPr>
      <w:rPr>
        <w:rFonts w:hint="default"/>
        <w:lang w:val="pt-PT" w:eastAsia="en-US" w:bidi="ar-SA"/>
      </w:rPr>
    </w:lvl>
    <w:lvl w:ilvl="8" w:tplc="E048B6CC">
      <w:numFmt w:val="bullet"/>
      <w:lvlText w:val="•"/>
      <w:lvlJc w:val="left"/>
      <w:pPr>
        <w:ind w:left="4113" w:hanging="191"/>
      </w:pPr>
      <w:rPr>
        <w:rFonts w:hint="default"/>
        <w:lang w:val="pt-PT" w:eastAsia="en-US" w:bidi="ar-SA"/>
      </w:rPr>
    </w:lvl>
  </w:abstractNum>
  <w:abstractNum w:abstractNumId="25" w15:restartNumberingAfterBreak="0">
    <w:nsid w:val="490F77CF"/>
    <w:multiLevelType w:val="multilevel"/>
    <w:tmpl w:val="16F07DB8"/>
    <w:lvl w:ilvl="0">
      <w:start w:val="1"/>
      <w:numFmt w:val="decimal"/>
      <w:pStyle w:val="Editalnumerao"/>
      <w:lvlText w:val="%1."/>
      <w:lvlJc w:val="left"/>
      <w:pPr>
        <w:ind w:left="116" w:hanging="313"/>
      </w:pPr>
    </w:lvl>
    <w:lvl w:ilvl="1">
      <w:start w:val="1"/>
      <w:numFmt w:val="decimal"/>
      <w:lvlText w:val="%1.%2"/>
      <w:lvlJc w:val="left"/>
      <w:pPr>
        <w:ind w:left="116" w:hanging="457"/>
      </w:pPr>
      <w:rPr>
        <w:rFonts w:ascii="Times New Roman" w:eastAsia="Times New Roman" w:hAnsi="Times New Roman" w:cs="Times New Roman"/>
        <w:b/>
        <w:sz w:val="20"/>
        <w:szCs w:val="20"/>
      </w:rPr>
    </w:lvl>
    <w:lvl w:ilvl="2">
      <w:numFmt w:val="bullet"/>
      <w:lvlText w:val="•"/>
      <w:lvlJc w:val="left"/>
      <w:pPr>
        <w:ind w:left="1591" w:hanging="458"/>
      </w:pPr>
    </w:lvl>
    <w:lvl w:ilvl="3">
      <w:numFmt w:val="bullet"/>
      <w:lvlText w:val="•"/>
      <w:lvlJc w:val="left"/>
      <w:pPr>
        <w:ind w:left="2643" w:hanging="458"/>
      </w:pPr>
    </w:lvl>
    <w:lvl w:ilvl="4">
      <w:numFmt w:val="bullet"/>
      <w:lvlText w:val="•"/>
      <w:lvlJc w:val="left"/>
      <w:pPr>
        <w:ind w:left="3695" w:hanging="458"/>
      </w:pPr>
    </w:lvl>
    <w:lvl w:ilvl="5">
      <w:numFmt w:val="bullet"/>
      <w:lvlText w:val="•"/>
      <w:lvlJc w:val="left"/>
      <w:pPr>
        <w:ind w:left="4746" w:hanging="458"/>
      </w:pPr>
    </w:lvl>
    <w:lvl w:ilvl="6">
      <w:numFmt w:val="bullet"/>
      <w:lvlText w:val="•"/>
      <w:lvlJc w:val="left"/>
      <w:pPr>
        <w:ind w:left="5798" w:hanging="458"/>
      </w:pPr>
    </w:lvl>
    <w:lvl w:ilvl="7">
      <w:numFmt w:val="bullet"/>
      <w:lvlText w:val="•"/>
      <w:lvlJc w:val="left"/>
      <w:pPr>
        <w:ind w:left="6850" w:hanging="458"/>
      </w:pPr>
    </w:lvl>
    <w:lvl w:ilvl="8">
      <w:numFmt w:val="bullet"/>
      <w:lvlText w:val="•"/>
      <w:lvlJc w:val="left"/>
      <w:pPr>
        <w:ind w:left="7902" w:hanging="457"/>
      </w:pPr>
    </w:lvl>
  </w:abstractNum>
  <w:abstractNum w:abstractNumId="26" w15:restartNumberingAfterBreak="0">
    <w:nsid w:val="4FEA0BC0"/>
    <w:multiLevelType w:val="hybridMultilevel"/>
    <w:tmpl w:val="E7309E1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76A81"/>
    <w:multiLevelType w:val="hybridMultilevel"/>
    <w:tmpl w:val="B4D25970"/>
    <w:lvl w:ilvl="0" w:tplc="950E9DA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642101"/>
    <w:multiLevelType w:val="hybridMultilevel"/>
    <w:tmpl w:val="9EA6BD2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EA3BC4"/>
    <w:multiLevelType w:val="hybridMultilevel"/>
    <w:tmpl w:val="0EA8A2A8"/>
    <w:lvl w:ilvl="0" w:tplc="B914E9AC">
      <w:start w:val="1"/>
      <w:numFmt w:val="upperRoman"/>
      <w:lvlText w:val="%1."/>
      <w:lvlJc w:val="left"/>
      <w:pPr>
        <w:ind w:left="110" w:hanging="205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EB1AD01C">
      <w:numFmt w:val="bullet"/>
      <w:lvlText w:val="•"/>
      <w:lvlJc w:val="left"/>
      <w:pPr>
        <w:ind w:left="628" w:hanging="205"/>
      </w:pPr>
      <w:rPr>
        <w:rFonts w:hint="default"/>
        <w:lang w:val="pt-PT" w:eastAsia="en-US" w:bidi="ar-SA"/>
      </w:rPr>
    </w:lvl>
    <w:lvl w:ilvl="2" w:tplc="40EE63EA">
      <w:numFmt w:val="bullet"/>
      <w:lvlText w:val="•"/>
      <w:lvlJc w:val="left"/>
      <w:pPr>
        <w:ind w:left="1136" w:hanging="205"/>
      </w:pPr>
      <w:rPr>
        <w:rFonts w:hint="default"/>
        <w:lang w:val="pt-PT" w:eastAsia="en-US" w:bidi="ar-SA"/>
      </w:rPr>
    </w:lvl>
    <w:lvl w:ilvl="3" w:tplc="7EA40142">
      <w:numFmt w:val="bullet"/>
      <w:lvlText w:val="•"/>
      <w:lvlJc w:val="left"/>
      <w:pPr>
        <w:ind w:left="1644" w:hanging="205"/>
      </w:pPr>
      <w:rPr>
        <w:rFonts w:hint="default"/>
        <w:lang w:val="pt-PT" w:eastAsia="en-US" w:bidi="ar-SA"/>
      </w:rPr>
    </w:lvl>
    <w:lvl w:ilvl="4" w:tplc="A412C5F6">
      <w:numFmt w:val="bullet"/>
      <w:lvlText w:val="•"/>
      <w:lvlJc w:val="left"/>
      <w:pPr>
        <w:ind w:left="2152" w:hanging="205"/>
      </w:pPr>
      <w:rPr>
        <w:rFonts w:hint="default"/>
        <w:lang w:val="pt-PT" w:eastAsia="en-US" w:bidi="ar-SA"/>
      </w:rPr>
    </w:lvl>
    <w:lvl w:ilvl="5" w:tplc="EDD6BA4C">
      <w:numFmt w:val="bullet"/>
      <w:lvlText w:val="•"/>
      <w:lvlJc w:val="left"/>
      <w:pPr>
        <w:ind w:left="2660" w:hanging="205"/>
      </w:pPr>
      <w:rPr>
        <w:rFonts w:hint="default"/>
        <w:lang w:val="pt-PT" w:eastAsia="en-US" w:bidi="ar-SA"/>
      </w:rPr>
    </w:lvl>
    <w:lvl w:ilvl="6" w:tplc="9760D74C">
      <w:numFmt w:val="bullet"/>
      <w:lvlText w:val="•"/>
      <w:lvlJc w:val="left"/>
      <w:pPr>
        <w:ind w:left="3168" w:hanging="205"/>
      </w:pPr>
      <w:rPr>
        <w:rFonts w:hint="default"/>
        <w:lang w:val="pt-PT" w:eastAsia="en-US" w:bidi="ar-SA"/>
      </w:rPr>
    </w:lvl>
    <w:lvl w:ilvl="7" w:tplc="36223902">
      <w:numFmt w:val="bullet"/>
      <w:lvlText w:val="•"/>
      <w:lvlJc w:val="left"/>
      <w:pPr>
        <w:ind w:left="3676" w:hanging="205"/>
      </w:pPr>
      <w:rPr>
        <w:rFonts w:hint="default"/>
        <w:lang w:val="pt-PT" w:eastAsia="en-US" w:bidi="ar-SA"/>
      </w:rPr>
    </w:lvl>
    <w:lvl w:ilvl="8" w:tplc="8892E070">
      <w:numFmt w:val="bullet"/>
      <w:lvlText w:val="•"/>
      <w:lvlJc w:val="left"/>
      <w:pPr>
        <w:ind w:left="4185" w:hanging="205"/>
      </w:pPr>
      <w:rPr>
        <w:rFonts w:hint="default"/>
        <w:lang w:val="pt-PT" w:eastAsia="en-US" w:bidi="ar-SA"/>
      </w:rPr>
    </w:lvl>
  </w:abstractNum>
  <w:abstractNum w:abstractNumId="30" w15:restartNumberingAfterBreak="0">
    <w:nsid w:val="542025D5"/>
    <w:multiLevelType w:val="hybridMultilevel"/>
    <w:tmpl w:val="D79053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F2038B"/>
    <w:multiLevelType w:val="hybridMultilevel"/>
    <w:tmpl w:val="4094F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E35AB4"/>
    <w:multiLevelType w:val="hybridMultilevel"/>
    <w:tmpl w:val="24ECC20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278B7"/>
    <w:multiLevelType w:val="hybridMultilevel"/>
    <w:tmpl w:val="7BB2F606"/>
    <w:lvl w:ilvl="0" w:tplc="A1F6DB9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112336"/>
    <w:multiLevelType w:val="hybridMultilevel"/>
    <w:tmpl w:val="0C4049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D197B"/>
    <w:multiLevelType w:val="hybridMultilevel"/>
    <w:tmpl w:val="8536D8AA"/>
    <w:lvl w:ilvl="0" w:tplc="7DBAB634">
      <w:start w:val="1"/>
      <w:numFmt w:val="upperRoman"/>
      <w:lvlText w:val="%1."/>
      <w:lvlJc w:val="left"/>
      <w:pPr>
        <w:ind w:left="110" w:hanging="178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84902DE6">
      <w:numFmt w:val="bullet"/>
      <w:lvlText w:val="•"/>
      <w:lvlJc w:val="left"/>
      <w:pPr>
        <w:ind w:left="619" w:hanging="178"/>
      </w:pPr>
      <w:rPr>
        <w:rFonts w:hint="default"/>
        <w:lang w:val="pt-PT" w:eastAsia="en-US" w:bidi="ar-SA"/>
      </w:rPr>
    </w:lvl>
    <w:lvl w:ilvl="2" w:tplc="31FC0E60">
      <w:numFmt w:val="bullet"/>
      <w:lvlText w:val="•"/>
      <w:lvlJc w:val="left"/>
      <w:pPr>
        <w:ind w:left="1118" w:hanging="178"/>
      </w:pPr>
      <w:rPr>
        <w:rFonts w:hint="default"/>
        <w:lang w:val="pt-PT" w:eastAsia="en-US" w:bidi="ar-SA"/>
      </w:rPr>
    </w:lvl>
    <w:lvl w:ilvl="3" w:tplc="D5A82DFA">
      <w:numFmt w:val="bullet"/>
      <w:lvlText w:val="•"/>
      <w:lvlJc w:val="left"/>
      <w:pPr>
        <w:ind w:left="1617" w:hanging="178"/>
      </w:pPr>
      <w:rPr>
        <w:rFonts w:hint="default"/>
        <w:lang w:val="pt-PT" w:eastAsia="en-US" w:bidi="ar-SA"/>
      </w:rPr>
    </w:lvl>
    <w:lvl w:ilvl="4" w:tplc="28C0C0D8">
      <w:numFmt w:val="bullet"/>
      <w:lvlText w:val="•"/>
      <w:lvlJc w:val="left"/>
      <w:pPr>
        <w:ind w:left="2116" w:hanging="178"/>
      </w:pPr>
      <w:rPr>
        <w:rFonts w:hint="default"/>
        <w:lang w:val="pt-PT" w:eastAsia="en-US" w:bidi="ar-SA"/>
      </w:rPr>
    </w:lvl>
    <w:lvl w:ilvl="5" w:tplc="A1908D40">
      <w:numFmt w:val="bullet"/>
      <w:lvlText w:val="•"/>
      <w:lvlJc w:val="left"/>
      <w:pPr>
        <w:ind w:left="2615" w:hanging="178"/>
      </w:pPr>
      <w:rPr>
        <w:rFonts w:hint="default"/>
        <w:lang w:val="pt-PT" w:eastAsia="en-US" w:bidi="ar-SA"/>
      </w:rPr>
    </w:lvl>
    <w:lvl w:ilvl="6" w:tplc="6E869E8C">
      <w:numFmt w:val="bullet"/>
      <w:lvlText w:val="•"/>
      <w:lvlJc w:val="left"/>
      <w:pPr>
        <w:ind w:left="3115" w:hanging="178"/>
      </w:pPr>
      <w:rPr>
        <w:rFonts w:hint="default"/>
        <w:lang w:val="pt-PT" w:eastAsia="en-US" w:bidi="ar-SA"/>
      </w:rPr>
    </w:lvl>
    <w:lvl w:ilvl="7" w:tplc="D6C84578">
      <w:numFmt w:val="bullet"/>
      <w:lvlText w:val="•"/>
      <w:lvlJc w:val="left"/>
      <w:pPr>
        <w:ind w:left="3614" w:hanging="178"/>
      </w:pPr>
      <w:rPr>
        <w:rFonts w:hint="default"/>
        <w:lang w:val="pt-PT" w:eastAsia="en-US" w:bidi="ar-SA"/>
      </w:rPr>
    </w:lvl>
    <w:lvl w:ilvl="8" w:tplc="66183DE2">
      <w:numFmt w:val="bullet"/>
      <w:lvlText w:val="•"/>
      <w:lvlJc w:val="left"/>
      <w:pPr>
        <w:ind w:left="4113" w:hanging="178"/>
      </w:pPr>
      <w:rPr>
        <w:rFonts w:hint="default"/>
        <w:lang w:val="pt-PT" w:eastAsia="en-US" w:bidi="ar-SA"/>
      </w:rPr>
    </w:lvl>
  </w:abstractNum>
  <w:abstractNum w:abstractNumId="36" w15:restartNumberingAfterBreak="0">
    <w:nsid w:val="6930188E"/>
    <w:multiLevelType w:val="hybridMultilevel"/>
    <w:tmpl w:val="6A7A68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5B25DF"/>
    <w:multiLevelType w:val="hybridMultilevel"/>
    <w:tmpl w:val="1334F4DC"/>
    <w:lvl w:ilvl="0" w:tplc="31E223BA">
      <w:numFmt w:val="bullet"/>
      <w:lvlText w:val="•"/>
      <w:lvlJc w:val="left"/>
      <w:pPr>
        <w:ind w:left="923" w:hanging="360"/>
      </w:pPr>
      <w:rPr>
        <w:rFonts w:ascii="Times New Roman" w:eastAsia="Times New Roman" w:hAnsi="Times New Roman" w:cs="Times New Roman" w:hint="default"/>
        <w:color w:val="231F20"/>
        <w:w w:val="111"/>
        <w:sz w:val="22"/>
        <w:szCs w:val="22"/>
        <w:lang w:val="pt-PT" w:eastAsia="en-US" w:bidi="ar-SA"/>
      </w:rPr>
    </w:lvl>
    <w:lvl w:ilvl="1" w:tplc="EBAA9A22">
      <w:numFmt w:val="bullet"/>
      <w:lvlText w:val="•"/>
      <w:lvlJc w:val="left"/>
      <w:pPr>
        <w:ind w:left="1872" w:hanging="360"/>
      </w:pPr>
      <w:rPr>
        <w:rFonts w:hint="default"/>
        <w:lang w:val="pt-PT" w:eastAsia="en-US" w:bidi="ar-SA"/>
      </w:rPr>
    </w:lvl>
    <w:lvl w:ilvl="2" w:tplc="803ACF80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E1B6B634">
      <w:numFmt w:val="bullet"/>
      <w:lvlText w:val="•"/>
      <w:lvlJc w:val="left"/>
      <w:pPr>
        <w:ind w:left="3777" w:hanging="360"/>
      </w:pPr>
      <w:rPr>
        <w:rFonts w:hint="default"/>
        <w:lang w:val="pt-PT" w:eastAsia="en-US" w:bidi="ar-SA"/>
      </w:rPr>
    </w:lvl>
    <w:lvl w:ilvl="4" w:tplc="59441828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5" w:tplc="2CCA8ECC">
      <w:numFmt w:val="bullet"/>
      <w:lvlText w:val="•"/>
      <w:lvlJc w:val="left"/>
      <w:pPr>
        <w:ind w:left="5682" w:hanging="360"/>
      </w:pPr>
      <w:rPr>
        <w:rFonts w:hint="default"/>
        <w:lang w:val="pt-PT" w:eastAsia="en-US" w:bidi="ar-SA"/>
      </w:rPr>
    </w:lvl>
    <w:lvl w:ilvl="6" w:tplc="CE94B3D8">
      <w:numFmt w:val="bullet"/>
      <w:lvlText w:val="•"/>
      <w:lvlJc w:val="left"/>
      <w:pPr>
        <w:ind w:left="6635" w:hanging="360"/>
      </w:pPr>
      <w:rPr>
        <w:rFonts w:hint="default"/>
        <w:lang w:val="pt-PT" w:eastAsia="en-US" w:bidi="ar-SA"/>
      </w:rPr>
    </w:lvl>
    <w:lvl w:ilvl="7" w:tplc="DEF05A1C">
      <w:numFmt w:val="bullet"/>
      <w:lvlText w:val="•"/>
      <w:lvlJc w:val="left"/>
      <w:pPr>
        <w:ind w:left="7587" w:hanging="360"/>
      </w:pPr>
      <w:rPr>
        <w:rFonts w:hint="default"/>
        <w:lang w:val="pt-PT" w:eastAsia="en-US" w:bidi="ar-SA"/>
      </w:rPr>
    </w:lvl>
    <w:lvl w:ilvl="8" w:tplc="6C8A5106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abstractNum w:abstractNumId="38" w15:restartNumberingAfterBreak="0">
    <w:nsid w:val="72D52EDF"/>
    <w:multiLevelType w:val="hybridMultilevel"/>
    <w:tmpl w:val="180CF574"/>
    <w:lvl w:ilvl="0" w:tplc="03BECDE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6D7633"/>
    <w:multiLevelType w:val="hybridMultilevel"/>
    <w:tmpl w:val="5AA4CDEA"/>
    <w:lvl w:ilvl="0" w:tplc="0EDA24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E94726"/>
    <w:multiLevelType w:val="hybridMultilevel"/>
    <w:tmpl w:val="7B34F27C"/>
    <w:lvl w:ilvl="0" w:tplc="4118C38A">
      <w:start w:val="1"/>
      <w:numFmt w:val="lowerLetter"/>
      <w:lvlText w:val="%1)"/>
      <w:lvlJc w:val="left"/>
      <w:pPr>
        <w:ind w:left="775" w:hanging="212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2"/>
        <w:szCs w:val="22"/>
        <w:lang w:val="pt-PT" w:eastAsia="en-US" w:bidi="ar-SA"/>
      </w:rPr>
    </w:lvl>
    <w:lvl w:ilvl="1" w:tplc="38B84C42">
      <w:numFmt w:val="bullet"/>
      <w:lvlText w:val="•"/>
      <w:lvlJc w:val="left"/>
      <w:pPr>
        <w:ind w:left="1746" w:hanging="212"/>
      </w:pPr>
      <w:rPr>
        <w:rFonts w:hint="default"/>
        <w:lang w:val="pt-PT" w:eastAsia="en-US" w:bidi="ar-SA"/>
      </w:rPr>
    </w:lvl>
    <w:lvl w:ilvl="2" w:tplc="E250CF8C">
      <w:numFmt w:val="bullet"/>
      <w:lvlText w:val="•"/>
      <w:lvlJc w:val="left"/>
      <w:pPr>
        <w:ind w:left="2713" w:hanging="212"/>
      </w:pPr>
      <w:rPr>
        <w:rFonts w:hint="default"/>
        <w:lang w:val="pt-PT" w:eastAsia="en-US" w:bidi="ar-SA"/>
      </w:rPr>
    </w:lvl>
    <w:lvl w:ilvl="3" w:tplc="E7DA2CFC">
      <w:numFmt w:val="bullet"/>
      <w:lvlText w:val="•"/>
      <w:lvlJc w:val="left"/>
      <w:pPr>
        <w:ind w:left="3679" w:hanging="212"/>
      </w:pPr>
      <w:rPr>
        <w:rFonts w:hint="default"/>
        <w:lang w:val="pt-PT" w:eastAsia="en-US" w:bidi="ar-SA"/>
      </w:rPr>
    </w:lvl>
    <w:lvl w:ilvl="4" w:tplc="17021CB0">
      <w:numFmt w:val="bullet"/>
      <w:lvlText w:val="•"/>
      <w:lvlJc w:val="left"/>
      <w:pPr>
        <w:ind w:left="4646" w:hanging="212"/>
      </w:pPr>
      <w:rPr>
        <w:rFonts w:hint="default"/>
        <w:lang w:val="pt-PT" w:eastAsia="en-US" w:bidi="ar-SA"/>
      </w:rPr>
    </w:lvl>
    <w:lvl w:ilvl="5" w:tplc="D1486322">
      <w:numFmt w:val="bullet"/>
      <w:lvlText w:val="•"/>
      <w:lvlJc w:val="left"/>
      <w:pPr>
        <w:ind w:left="5612" w:hanging="212"/>
      </w:pPr>
      <w:rPr>
        <w:rFonts w:hint="default"/>
        <w:lang w:val="pt-PT" w:eastAsia="en-US" w:bidi="ar-SA"/>
      </w:rPr>
    </w:lvl>
    <w:lvl w:ilvl="6" w:tplc="A8BEFEFE">
      <w:numFmt w:val="bullet"/>
      <w:lvlText w:val="•"/>
      <w:lvlJc w:val="left"/>
      <w:pPr>
        <w:ind w:left="6579" w:hanging="212"/>
      </w:pPr>
      <w:rPr>
        <w:rFonts w:hint="default"/>
        <w:lang w:val="pt-PT" w:eastAsia="en-US" w:bidi="ar-SA"/>
      </w:rPr>
    </w:lvl>
    <w:lvl w:ilvl="7" w:tplc="1820C63E">
      <w:numFmt w:val="bullet"/>
      <w:lvlText w:val="•"/>
      <w:lvlJc w:val="left"/>
      <w:pPr>
        <w:ind w:left="7545" w:hanging="212"/>
      </w:pPr>
      <w:rPr>
        <w:rFonts w:hint="default"/>
        <w:lang w:val="pt-PT" w:eastAsia="en-US" w:bidi="ar-SA"/>
      </w:rPr>
    </w:lvl>
    <w:lvl w:ilvl="8" w:tplc="B998AF80">
      <w:numFmt w:val="bullet"/>
      <w:lvlText w:val="•"/>
      <w:lvlJc w:val="left"/>
      <w:pPr>
        <w:ind w:left="8512" w:hanging="212"/>
      </w:pPr>
      <w:rPr>
        <w:rFonts w:hint="default"/>
        <w:lang w:val="pt-PT" w:eastAsia="en-US" w:bidi="ar-SA"/>
      </w:rPr>
    </w:lvl>
  </w:abstractNum>
  <w:abstractNum w:abstractNumId="41" w15:restartNumberingAfterBreak="0">
    <w:nsid w:val="766E3446"/>
    <w:multiLevelType w:val="hybridMultilevel"/>
    <w:tmpl w:val="64EE6A98"/>
    <w:lvl w:ilvl="0" w:tplc="D9844C4C">
      <w:start w:val="1"/>
      <w:numFmt w:val="upperLetter"/>
      <w:lvlText w:val="%1)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2" w15:restartNumberingAfterBreak="0">
    <w:nsid w:val="76AD183A"/>
    <w:multiLevelType w:val="hybridMultilevel"/>
    <w:tmpl w:val="745C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B2F13"/>
    <w:multiLevelType w:val="hybridMultilevel"/>
    <w:tmpl w:val="20FA8E0C"/>
    <w:lvl w:ilvl="0" w:tplc="6B0AD092">
      <w:start w:val="1"/>
      <w:numFmt w:val="upperLetter"/>
      <w:lvlText w:val="%1)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4" w15:restartNumberingAfterBreak="0">
    <w:nsid w:val="7A364DB5"/>
    <w:multiLevelType w:val="hybridMultilevel"/>
    <w:tmpl w:val="BE6EFB2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E39B7"/>
    <w:multiLevelType w:val="hybridMultilevel"/>
    <w:tmpl w:val="B69AC1E8"/>
    <w:lvl w:ilvl="0" w:tplc="5E708402">
      <w:start w:val="1"/>
      <w:numFmt w:val="upperRoman"/>
      <w:lvlText w:val="%1."/>
      <w:lvlJc w:val="left"/>
      <w:pPr>
        <w:ind w:left="110" w:hanging="160"/>
      </w:pPr>
      <w:rPr>
        <w:rFonts w:ascii="Times New Roman" w:eastAsia="Times New Roman" w:hAnsi="Times New Roman" w:cs="Times New Roman" w:hint="default"/>
        <w:color w:val="231F20"/>
        <w:spacing w:val="-2"/>
        <w:w w:val="91"/>
        <w:sz w:val="22"/>
        <w:szCs w:val="22"/>
        <w:lang w:val="pt-PT" w:eastAsia="en-US" w:bidi="ar-SA"/>
      </w:rPr>
    </w:lvl>
    <w:lvl w:ilvl="1" w:tplc="DA0C9A1A">
      <w:numFmt w:val="bullet"/>
      <w:lvlText w:val="•"/>
      <w:lvlJc w:val="left"/>
      <w:pPr>
        <w:ind w:left="619" w:hanging="160"/>
      </w:pPr>
      <w:rPr>
        <w:rFonts w:hint="default"/>
        <w:lang w:val="pt-PT" w:eastAsia="en-US" w:bidi="ar-SA"/>
      </w:rPr>
    </w:lvl>
    <w:lvl w:ilvl="2" w:tplc="422A96A4">
      <w:numFmt w:val="bullet"/>
      <w:lvlText w:val="•"/>
      <w:lvlJc w:val="left"/>
      <w:pPr>
        <w:ind w:left="1118" w:hanging="160"/>
      </w:pPr>
      <w:rPr>
        <w:rFonts w:hint="default"/>
        <w:lang w:val="pt-PT" w:eastAsia="en-US" w:bidi="ar-SA"/>
      </w:rPr>
    </w:lvl>
    <w:lvl w:ilvl="3" w:tplc="B4A842B2">
      <w:numFmt w:val="bullet"/>
      <w:lvlText w:val="•"/>
      <w:lvlJc w:val="left"/>
      <w:pPr>
        <w:ind w:left="1617" w:hanging="160"/>
      </w:pPr>
      <w:rPr>
        <w:rFonts w:hint="default"/>
        <w:lang w:val="pt-PT" w:eastAsia="en-US" w:bidi="ar-SA"/>
      </w:rPr>
    </w:lvl>
    <w:lvl w:ilvl="4" w:tplc="1084F302">
      <w:numFmt w:val="bullet"/>
      <w:lvlText w:val="•"/>
      <w:lvlJc w:val="left"/>
      <w:pPr>
        <w:ind w:left="2116" w:hanging="160"/>
      </w:pPr>
      <w:rPr>
        <w:rFonts w:hint="default"/>
        <w:lang w:val="pt-PT" w:eastAsia="en-US" w:bidi="ar-SA"/>
      </w:rPr>
    </w:lvl>
    <w:lvl w:ilvl="5" w:tplc="2CAE6FFC">
      <w:numFmt w:val="bullet"/>
      <w:lvlText w:val="•"/>
      <w:lvlJc w:val="left"/>
      <w:pPr>
        <w:ind w:left="2615" w:hanging="160"/>
      </w:pPr>
      <w:rPr>
        <w:rFonts w:hint="default"/>
        <w:lang w:val="pt-PT" w:eastAsia="en-US" w:bidi="ar-SA"/>
      </w:rPr>
    </w:lvl>
    <w:lvl w:ilvl="6" w:tplc="907ED720">
      <w:numFmt w:val="bullet"/>
      <w:lvlText w:val="•"/>
      <w:lvlJc w:val="left"/>
      <w:pPr>
        <w:ind w:left="3115" w:hanging="160"/>
      </w:pPr>
      <w:rPr>
        <w:rFonts w:hint="default"/>
        <w:lang w:val="pt-PT" w:eastAsia="en-US" w:bidi="ar-SA"/>
      </w:rPr>
    </w:lvl>
    <w:lvl w:ilvl="7" w:tplc="64FA65BE">
      <w:numFmt w:val="bullet"/>
      <w:lvlText w:val="•"/>
      <w:lvlJc w:val="left"/>
      <w:pPr>
        <w:ind w:left="3614" w:hanging="160"/>
      </w:pPr>
      <w:rPr>
        <w:rFonts w:hint="default"/>
        <w:lang w:val="pt-PT" w:eastAsia="en-US" w:bidi="ar-SA"/>
      </w:rPr>
    </w:lvl>
    <w:lvl w:ilvl="8" w:tplc="83DAB8B4">
      <w:numFmt w:val="bullet"/>
      <w:lvlText w:val="•"/>
      <w:lvlJc w:val="left"/>
      <w:pPr>
        <w:ind w:left="4113" w:hanging="1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37"/>
  </w:num>
  <w:num w:numId="3">
    <w:abstractNumId w:val="40"/>
  </w:num>
  <w:num w:numId="4">
    <w:abstractNumId w:val="16"/>
  </w:num>
  <w:num w:numId="5">
    <w:abstractNumId w:val="22"/>
  </w:num>
  <w:num w:numId="6">
    <w:abstractNumId w:val="29"/>
  </w:num>
  <w:num w:numId="7">
    <w:abstractNumId w:val="35"/>
  </w:num>
  <w:num w:numId="8">
    <w:abstractNumId w:val="24"/>
  </w:num>
  <w:num w:numId="9">
    <w:abstractNumId w:val="10"/>
  </w:num>
  <w:num w:numId="10">
    <w:abstractNumId w:val="45"/>
  </w:num>
  <w:num w:numId="11">
    <w:abstractNumId w:val="13"/>
  </w:num>
  <w:num w:numId="12">
    <w:abstractNumId w:val="18"/>
  </w:num>
  <w:num w:numId="13">
    <w:abstractNumId w:val="19"/>
  </w:num>
  <w:num w:numId="14">
    <w:abstractNumId w:val="6"/>
  </w:num>
  <w:num w:numId="15">
    <w:abstractNumId w:val="21"/>
  </w:num>
  <w:num w:numId="16">
    <w:abstractNumId w:val="12"/>
  </w:num>
  <w:num w:numId="17">
    <w:abstractNumId w:val="1"/>
  </w:num>
  <w:num w:numId="18">
    <w:abstractNumId w:val="42"/>
  </w:num>
  <w:num w:numId="19">
    <w:abstractNumId w:val="31"/>
  </w:num>
  <w:num w:numId="20">
    <w:abstractNumId w:val="14"/>
  </w:num>
  <w:num w:numId="21">
    <w:abstractNumId w:val="28"/>
  </w:num>
  <w:num w:numId="22">
    <w:abstractNumId w:val="30"/>
  </w:num>
  <w:num w:numId="23">
    <w:abstractNumId w:val="11"/>
  </w:num>
  <w:num w:numId="24">
    <w:abstractNumId w:val="33"/>
  </w:num>
  <w:num w:numId="25">
    <w:abstractNumId w:val="32"/>
  </w:num>
  <w:num w:numId="26">
    <w:abstractNumId w:val="5"/>
  </w:num>
  <w:num w:numId="27">
    <w:abstractNumId w:val="34"/>
  </w:num>
  <w:num w:numId="28">
    <w:abstractNumId w:val="36"/>
  </w:num>
  <w:num w:numId="29">
    <w:abstractNumId w:val="3"/>
  </w:num>
  <w:num w:numId="30">
    <w:abstractNumId w:val="26"/>
  </w:num>
  <w:num w:numId="31">
    <w:abstractNumId w:val="38"/>
  </w:num>
  <w:num w:numId="32">
    <w:abstractNumId w:val="9"/>
  </w:num>
  <w:num w:numId="33">
    <w:abstractNumId w:val="15"/>
  </w:num>
  <w:num w:numId="34">
    <w:abstractNumId w:val="0"/>
  </w:num>
  <w:num w:numId="35">
    <w:abstractNumId w:val="44"/>
  </w:num>
  <w:num w:numId="36">
    <w:abstractNumId w:val="23"/>
  </w:num>
  <w:num w:numId="37">
    <w:abstractNumId w:val="17"/>
  </w:num>
  <w:num w:numId="38">
    <w:abstractNumId w:val="39"/>
  </w:num>
  <w:num w:numId="39">
    <w:abstractNumId w:val="2"/>
  </w:num>
  <w:num w:numId="40">
    <w:abstractNumId w:val="8"/>
  </w:num>
  <w:num w:numId="41">
    <w:abstractNumId w:val="27"/>
  </w:num>
  <w:num w:numId="42">
    <w:abstractNumId w:val="20"/>
  </w:num>
  <w:num w:numId="43">
    <w:abstractNumId w:val="43"/>
  </w:num>
  <w:num w:numId="44">
    <w:abstractNumId w:val="41"/>
  </w:num>
  <w:num w:numId="45">
    <w:abstractNumId w:val="7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0A8"/>
    <w:rsid w:val="00062773"/>
    <w:rsid w:val="0007700B"/>
    <w:rsid w:val="000A2721"/>
    <w:rsid w:val="000A2AB6"/>
    <w:rsid w:val="000B2601"/>
    <w:rsid w:val="000E71CD"/>
    <w:rsid w:val="00107E9E"/>
    <w:rsid w:val="00111CE2"/>
    <w:rsid w:val="00146B47"/>
    <w:rsid w:val="00150513"/>
    <w:rsid w:val="00187AF6"/>
    <w:rsid w:val="001E6D7E"/>
    <w:rsid w:val="001F7379"/>
    <w:rsid w:val="00240C34"/>
    <w:rsid w:val="0029640B"/>
    <w:rsid w:val="002C603F"/>
    <w:rsid w:val="00303915"/>
    <w:rsid w:val="00304F77"/>
    <w:rsid w:val="00336847"/>
    <w:rsid w:val="00351E80"/>
    <w:rsid w:val="00382843"/>
    <w:rsid w:val="00384793"/>
    <w:rsid w:val="0045153A"/>
    <w:rsid w:val="004515E9"/>
    <w:rsid w:val="0047735F"/>
    <w:rsid w:val="00482ACF"/>
    <w:rsid w:val="0048325F"/>
    <w:rsid w:val="004B1827"/>
    <w:rsid w:val="00586A20"/>
    <w:rsid w:val="005C7FCE"/>
    <w:rsid w:val="005F7427"/>
    <w:rsid w:val="00635847"/>
    <w:rsid w:val="006409F1"/>
    <w:rsid w:val="00655974"/>
    <w:rsid w:val="00691D87"/>
    <w:rsid w:val="006D676B"/>
    <w:rsid w:val="00751A7A"/>
    <w:rsid w:val="007554A7"/>
    <w:rsid w:val="00767DB4"/>
    <w:rsid w:val="00771321"/>
    <w:rsid w:val="007A48CB"/>
    <w:rsid w:val="007E4E27"/>
    <w:rsid w:val="00806895"/>
    <w:rsid w:val="00884E01"/>
    <w:rsid w:val="00891990"/>
    <w:rsid w:val="00952AA6"/>
    <w:rsid w:val="00993A4A"/>
    <w:rsid w:val="009965B3"/>
    <w:rsid w:val="00A32F9D"/>
    <w:rsid w:val="00A619A0"/>
    <w:rsid w:val="00AD7B7C"/>
    <w:rsid w:val="00AF0691"/>
    <w:rsid w:val="00AF6EAD"/>
    <w:rsid w:val="00B12EF9"/>
    <w:rsid w:val="00B360A8"/>
    <w:rsid w:val="00B94DD1"/>
    <w:rsid w:val="00BF7A11"/>
    <w:rsid w:val="00C20B80"/>
    <w:rsid w:val="00C3034E"/>
    <w:rsid w:val="00C3129D"/>
    <w:rsid w:val="00C36C86"/>
    <w:rsid w:val="00C54165"/>
    <w:rsid w:val="00C605B9"/>
    <w:rsid w:val="00C62A00"/>
    <w:rsid w:val="00D2008F"/>
    <w:rsid w:val="00D57B01"/>
    <w:rsid w:val="00D65B85"/>
    <w:rsid w:val="00DD39A6"/>
    <w:rsid w:val="00DE1255"/>
    <w:rsid w:val="00E60536"/>
    <w:rsid w:val="00E8329E"/>
    <w:rsid w:val="00EF5DA7"/>
    <w:rsid w:val="00F056B9"/>
    <w:rsid w:val="00F07666"/>
    <w:rsid w:val="00F14EC2"/>
    <w:rsid w:val="00F52936"/>
    <w:rsid w:val="00F64E11"/>
    <w:rsid w:val="00FA5F0F"/>
    <w:rsid w:val="00FA6B07"/>
    <w:rsid w:val="00FD3BCC"/>
    <w:rsid w:val="00F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A3C122-6FA9-8145-83EE-F47D207A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35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tulo1">
    <w:name w:val="heading 1"/>
    <w:basedOn w:val="Normal"/>
    <w:link w:val="Ttulo1Char"/>
    <w:uiPriority w:val="9"/>
    <w:qFormat/>
    <w:pPr>
      <w:widowControl w:val="0"/>
      <w:autoSpaceDE w:val="0"/>
      <w:autoSpaceDN w:val="0"/>
      <w:ind w:left="110"/>
      <w:outlineLvl w:val="0"/>
    </w:pPr>
    <w:rPr>
      <w:rFonts w:ascii="Arial" w:eastAsia="Arial" w:hAnsi="Arial" w:cs="Arial"/>
      <w:b/>
      <w:bCs/>
      <w:sz w:val="28"/>
      <w:szCs w:val="28"/>
      <w:lang w:val="pt-PT" w:eastAsia="en-US"/>
    </w:rPr>
  </w:style>
  <w:style w:type="paragraph" w:styleId="Ttulo2">
    <w:name w:val="heading 2"/>
    <w:basedOn w:val="Normal"/>
    <w:uiPriority w:val="9"/>
    <w:unhideWhenUsed/>
    <w:qFormat/>
    <w:pPr>
      <w:widowControl w:val="0"/>
      <w:autoSpaceDE w:val="0"/>
      <w:autoSpaceDN w:val="0"/>
      <w:spacing w:before="66"/>
      <w:ind w:left="110"/>
      <w:outlineLvl w:val="1"/>
    </w:pPr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4165"/>
    <w:pPr>
      <w:keepNext/>
      <w:keepLines/>
      <w:widowControl w:val="0"/>
      <w:autoSpaceDE w:val="0"/>
      <w:autoSpaceDN w:val="0"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widowControl w:val="0"/>
      <w:autoSpaceDE w:val="0"/>
      <w:autoSpaceDN w:val="0"/>
      <w:ind w:left="110"/>
    </w:pPr>
    <w:rPr>
      <w:sz w:val="22"/>
      <w:szCs w:val="22"/>
      <w:lang w:val="pt-PT" w:eastAsia="en-US"/>
    </w:rPr>
  </w:style>
  <w:style w:type="paragraph" w:styleId="Ttulo">
    <w:name w:val="Title"/>
    <w:basedOn w:val="Normal"/>
    <w:uiPriority w:val="10"/>
    <w:qFormat/>
    <w:pPr>
      <w:widowControl w:val="0"/>
      <w:autoSpaceDE w:val="0"/>
      <w:autoSpaceDN w:val="0"/>
      <w:spacing w:before="34"/>
      <w:ind w:left="149"/>
    </w:pPr>
    <w:rPr>
      <w:rFonts w:ascii="Arial" w:eastAsia="Arial" w:hAnsi="Arial" w:cs="Arial"/>
      <w:b/>
      <w:bCs/>
      <w:sz w:val="63"/>
      <w:szCs w:val="63"/>
      <w:lang w:val="pt-PT" w:eastAsia="en-US"/>
    </w:rPr>
  </w:style>
  <w:style w:type="paragraph" w:styleId="PargrafodaLista">
    <w:name w:val="List Paragraph"/>
    <w:basedOn w:val="Normal"/>
    <w:uiPriority w:val="34"/>
    <w:qFormat/>
    <w:pPr>
      <w:widowControl w:val="0"/>
      <w:autoSpaceDE w:val="0"/>
      <w:autoSpaceDN w:val="0"/>
      <w:ind w:left="110" w:right="38"/>
      <w:jc w:val="both"/>
    </w:pPr>
    <w:rPr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paragraph" w:customStyle="1" w:styleId="xxmsonospacing">
    <w:name w:val="x_xmsonospacing"/>
    <w:basedOn w:val="Normal"/>
    <w:rsid w:val="00C36C86"/>
    <w:pPr>
      <w:spacing w:before="100" w:beforeAutospacing="1" w:after="100" w:afterAutospacing="1"/>
    </w:pPr>
  </w:style>
  <w:style w:type="paragraph" w:customStyle="1" w:styleId="xxmsonormal">
    <w:name w:val="x_xmsonormal"/>
    <w:basedOn w:val="Normal"/>
    <w:rsid w:val="00C36C86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C36C86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36C86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rsid w:val="00F14EC2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14EC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14EC2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F14EC2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DD39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06895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E60536"/>
    <w:rPr>
      <w:rFonts w:ascii="Arial" w:eastAsia="Arial" w:hAnsi="Arial" w:cs="Arial"/>
      <w:b/>
      <w:bCs/>
      <w:sz w:val="28"/>
      <w:szCs w:val="2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60536"/>
    <w:rPr>
      <w:rFonts w:ascii="Times New Roman" w:eastAsia="Times New Roman" w:hAnsi="Times New Roman" w:cs="Times New Roman"/>
      <w:lang w:val="pt-PT"/>
    </w:rPr>
  </w:style>
  <w:style w:type="paragraph" w:customStyle="1" w:styleId="Editalnumerao">
    <w:name w:val="_Edital numeração"/>
    <w:basedOn w:val="Normal"/>
    <w:uiPriority w:val="99"/>
    <w:rsid w:val="00C54165"/>
    <w:pPr>
      <w:widowControl w:val="0"/>
      <w:numPr>
        <w:numId w:val="46"/>
      </w:numPr>
      <w:tabs>
        <w:tab w:val="left" w:pos="0"/>
        <w:tab w:val="left" w:pos="1134"/>
      </w:tabs>
      <w:suppressAutoHyphens/>
      <w:spacing w:after="120"/>
      <w:ind w:right="51"/>
      <w:jc w:val="both"/>
    </w:pPr>
    <w:rPr>
      <w:rFonts w:asciiTheme="minorHAnsi" w:eastAsiaTheme="minorHAnsi" w:hAnsiTheme="minorHAnsi" w:cstheme="minorBidi"/>
      <w:sz w:val="22"/>
      <w:szCs w:val="22"/>
      <w:lang w:val="en-US"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416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apple-converted-space">
    <w:name w:val="apple-converted-space"/>
    <w:basedOn w:val="Fontepargpadro"/>
    <w:rsid w:val="00C605B9"/>
  </w:style>
  <w:style w:type="table" w:styleId="Tabelacomgrade">
    <w:name w:val="Table Grid"/>
    <w:basedOn w:val="Tabelanormal"/>
    <w:uiPriority w:val="39"/>
    <w:rsid w:val="00111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10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5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4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1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8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6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3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0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0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38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9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7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8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0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5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88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2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0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5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9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6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6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1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3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0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2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4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16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6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19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7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3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8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0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96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8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3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3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5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7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3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5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8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2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9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8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9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3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2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8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2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Rosival Lagares</cp:lastModifiedBy>
  <cp:revision>2</cp:revision>
  <dcterms:created xsi:type="dcterms:W3CDTF">2023-07-25T15:32:00Z</dcterms:created>
  <dcterms:modified xsi:type="dcterms:W3CDTF">2023-07-25T15:32:00Z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2023-05-20T00:00:00Z</vt:filetime>
  </property>
</Properties>
</file>